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434D" w14:textId="77777777" w:rsidR="00305A6C" w:rsidRPr="00305A6C" w:rsidRDefault="00305A6C" w:rsidP="00305A6C">
      <w:pPr>
        <w:jc w:val="center"/>
        <w:rPr>
          <w:b/>
          <w:bCs/>
          <w:color w:val="215E99" w:themeColor="text2" w:themeTint="BF"/>
          <w:sz w:val="28"/>
          <w:szCs w:val="28"/>
        </w:rPr>
      </w:pPr>
      <w:r w:rsidRPr="00305A6C">
        <w:rPr>
          <w:b/>
          <w:bCs/>
          <w:color w:val="215E99" w:themeColor="text2" w:themeTint="BF"/>
          <w:sz w:val="28"/>
          <w:szCs w:val="28"/>
        </w:rPr>
        <w:t>Credit Education Month Social Media Posts</w:t>
      </w:r>
    </w:p>
    <w:p w14:paraId="5D07BC9C" w14:textId="77777777" w:rsidR="00305A6C" w:rsidRPr="00CA608E" w:rsidRDefault="00305A6C" w:rsidP="00305A6C">
      <w:pPr>
        <w:rPr>
          <w:sz w:val="22"/>
          <w:szCs w:val="22"/>
        </w:rPr>
      </w:pPr>
      <w:r w:rsidRPr="00CA608E">
        <w:rPr>
          <w:sz w:val="22"/>
          <w:szCs w:val="22"/>
        </w:rPr>
        <w:t>Build your pipeline with these social media posts</w:t>
      </w:r>
    </w:p>
    <w:p w14:paraId="0CDB8C22" w14:textId="77777777" w:rsidR="00305A6C" w:rsidRPr="00D57E66" w:rsidRDefault="00305A6C" w:rsidP="00305A6C">
      <w:pPr>
        <w:rPr>
          <w:b/>
          <w:bCs/>
          <w:color w:val="0070C0"/>
        </w:rPr>
      </w:pPr>
      <w:r w:rsidRPr="00D57E66">
        <w:rPr>
          <w:b/>
          <w:bCs/>
          <w:color w:val="0070C0"/>
        </w:rPr>
        <w:t>Credit Score Explainer</w:t>
      </w:r>
    </w:p>
    <w:p w14:paraId="5D9BB790" w14:textId="77777777" w:rsidR="00305A6C" w:rsidRPr="00D57E66" w:rsidRDefault="00305A6C" w:rsidP="00305A6C">
      <w:pPr>
        <w:rPr>
          <w:b/>
          <w:bCs/>
        </w:rPr>
      </w:pPr>
      <w:r w:rsidRPr="00D57E66">
        <w:rPr>
          <w:b/>
          <w:bCs/>
        </w:rPr>
        <w:t>Instagram Post</w:t>
      </w:r>
    </w:p>
    <w:p w14:paraId="39DDE688" w14:textId="13DEFE39"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Your credit score could be the difference between getting your dream home or getting denied. </w:t>
      </w:r>
      <w:r w:rsidRPr="00D57E66">
        <w:rPr>
          <w:rFonts w:ascii="Segoe UI Emoji" w:hAnsi="Segoe UI Emoji" w:cs="Segoe UI Emoji"/>
          <w:sz w:val="22"/>
          <w:szCs w:val="22"/>
        </w:rPr>
        <w:t>🏡</w:t>
      </w:r>
    </w:p>
    <w:p w14:paraId="10E1B35F"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Here's what actually makes up your score (and what mortgage lenders are looking at):</w:t>
      </w:r>
    </w:p>
    <w:p w14:paraId="3DAAED52" w14:textId="2FF64FCA" w:rsidR="00305A6C" w:rsidRPr="00D57E66" w:rsidRDefault="00305A6C" w:rsidP="00305A6C">
      <w:pPr>
        <w:rPr>
          <w:rFonts w:ascii="Calibri" w:hAnsi="Calibri" w:cs="Calibri"/>
          <w:sz w:val="22"/>
          <w:szCs w:val="22"/>
        </w:rPr>
      </w:pPr>
      <w:r w:rsidRPr="00D57E66">
        <w:rPr>
          <w:rFonts w:ascii="Segoe UI Emoji" w:hAnsi="Segoe UI Emoji" w:cs="Segoe UI Emoji"/>
          <w:sz w:val="22"/>
          <w:szCs w:val="22"/>
        </w:rPr>
        <w:t>✅</w:t>
      </w:r>
      <w:r w:rsidRPr="00D57E66">
        <w:rPr>
          <w:rFonts w:ascii="Calibri" w:hAnsi="Calibri" w:cs="Calibri"/>
          <w:sz w:val="22"/>
          <w:szCs w:val="22"/>
        </w:rPr>
        <w:t xml:space="preserve"> </w:t>
      </w:r>
      <w:r w:rsidRPr="00D57E66">
        <w:rPr>
          <w:rFonts w:ascii="Calibri" w:hAnsi="Calibri" w:cs="Calibri"/>
          <w:b/>
          <w:bCs/>
          <w:sz w:val="22"/>
          <w:szCs w:val="22"/>
        </w:rPr>
        <w:t>Payment History – 35%</w:t>
      </w:r>
      <w:r w:rsidRPr="00D57E66">
        <w:rPr>
          <w:rFonts w:ascii="Calibri" w:hAnsi="Calibri" w:cs="Calibri"/>
          <w:sz w:val="22"/>
          <w:szCs w:val="22"/>
        </w:rPr>
        <w:t xml:space="preserve"> </w:t>
      </w:r>
      <w:r w:rsidRPr="00CA608E">
        <w:rPr>
          <w:rFonts w:ascii="Calibri" w:hAnsi="Calibri" w:cs="Calibri"/>
          <w:sz w:val="22"/>
          <w:szCs w:val="22"/>
        </w:rPr>
        <w:t xml:space="preserve">- </w:t>
      </w:r>
      <w:r w:rsidRPr="00D57E66">
        <w:rPr>
          <w:rFonts w:ascii="Calibri" w:hAnsi="Calibri" w:cs="Calibri"/>
          <w:sz w:val="22"/>
          <w:szCs w:val="22"/>
        </w:rPr>
        <w:t>Pay on time, every time. One missed payment can hurt more than you think.</w:t>
      </w:r>
    </w:p>
    <w:p w14:paraId="615F4A43" w14:textId="16A186EF" w:rsidR="00305A6C" w:rsidRPr="00D57E66" w:rsidRDefault="00305A6C" w:rsidP="00305A6C">
      <w:pPr>
        <w:rPr>
          <w:rFonts w:ascii="Calibri" w:hAnsi="Calibri" w:cs="Calibri"/>
          <w:sz w:val="22"/>
          <w:szCs w:val="22"/>
        </w:rPr>
      </w:pPr>
      <w:r w:rsidRPr="00D57E66">
        <w:rPr>
          <w:rFonts w:ascii="Segoe UI Emoji" w:hAnsi="Segoe UI Emoji" w:cs="Segoe UI Emoji"/>
          <w:sz w:val="22"/>
          <w:szCs w:val="22"/>
        </w:rPr>
        <w:t>✅</w:t>
      </w:r>
      <w:r w:rsidRPr="00D57E66">
        <w:rPr>
          <w:rFonts w:ascii="Calibri" w:hAnsi="Calibri" w:cs="Calibri"/>
          <w:sz w:val="22"/>
          <w:szCs w:val="22"/>
        </w:rPr>
        <w:t xml:space="preserve"> </w:t>
      </w:r>
      <w:r w:rsidRPr="00D57E66">
        <w:rPr>
          <w:rFonts w:ascii="Calibri" w:hAnsi="Calibri" w:cs="Calibri"/>
          <w:b/>
          <w:bCs/>
          <w:sz w:val="22"/>
          <w:szCs w:val="22"/>
        </w:rPr>
        <w:t>Amounts Owed – 30%</w:t>
      </w:r>
      <w:r w:rsidRPr="00D57E66">
        <w:rPr>
          <w:rFonts w:ascii="Calibri" w:hAnsi="Calibri" w:cs="Calibri"/>
          <w:sz w:val="22"/>
          <w:szCs w:val="22"/>
        </w:rPr>
        <w:t xml:space="preserve"> </w:t>
      </w:r>
      <w:r w:rsidRPr="00CA608E">
        <w:rPr>
          <w:rFonts w:ascii="Calibri" w:hAnsi="Calibri" w:cs="Calibri"/>
          <w:sz w:val="22"/>
          <w:szCs w:val="22"/>
        </w:rPr>
        <w:t xml:space="preserve">- </w:t>
      </w:r>
      <w:r w:rsidRPr="00D57E66">
        <w:rPr>
          <w:rFonts w:ascii="Calibri" w:hAnsi="Calibri" w:cs="Calibri"/>
          <w:sz w:val="22"/>
          <w:szCs w:val="22"/>
        </w:rPr>
        <w:t>Keep credit card balances below 30% of your limit. Under 10% is even better.</w:t>
      </w:r>
    </w:p>
    <w:p w14:paraId="1FB0E6A0" w14:textId="511C515F" w:rsidR="00305A6C" w:rsidRPr="00D57E66" w:rsidRDefault="00305A6C" w:rsidP="00305A6C">
      <w:pPr>
        <w:rPr>
          <w:rFonts w:ascii="Calibri" w:hAnsi="Calibri" w:cs="Calibri"/>
          <w:sz w:val="22"/>
          <w:szCs w:val="22"/>
        </w:rPr>
      </w:pPr>
      <w:r w:rsidRPr="00D57E66">
        <w:rPr>
          <w:rFonts w:ascii="Segoe UI Emoji" w:hAnsi="Segoe UI Emoji" w:cs="Segoe UI Emoji"/>
          <w:sz w:val="22"/>
          <w:szCs w:val="22"/>
        </w:rPr>
        <w:t>✅</w:t>
      </w:r>
      <w:r w:rsidRPr="00D57E66">
        <w:rPr>
          <w:rFonts w:ascii="Calibri" w:hAnsi="Calibri" w:cs="Calibri"/>
          <w:sz w:val="22"/>
          <w:szCs w:val="22"/>
        </w:rPr>
        <w:t xml:space="preserve"> </w:t>
      </w:r>
      <w:r w:rsidRPr="00D57E66">
        <w:rPr>
          <w:rFonts w:ascii="Calibri" w:hAnsi="Calibri" w:cs="Calibri"/>
          <w:b/>
          <w:bCs/>
          <w:sz w:val="22"/>
          <w:szCs w:val="22"/>
        </w:rPr>
        <w:t>Length of Credit History – 15%</w:t>
      </w:r>
      <w:r w:rsidRPr="00D57E66">
        <w:rPr>
          <w:rFonts w:ascii="Calibri" w:hAnsi="Calibri" w:cs="Calibri"/>
          <w:sz w:val="22"/>
          <w:szCs w:val="22"/>
        </w:rPr>
        <w:t xml:space="preserve"> </w:t>
      </w:r>
      <w:r w:rsidRPr="00CA608E">
        <w:rPr>
          <w:rFonts w:ascii="Calibri" w:hAnsi="Calibri" w:cs="Calibri"/>
          <w:sz w:val="22"/>
          <w:szCs w:val="22"/>
        </w:rPr>
        <w:t xml:space="preserve">- </w:t>
      </w:r>
      <w:r w:rsidRPr="00D57E66">
        <w:rPr>
          <w:rFonts w:ascii="Calibri" w:hAnsi="Calibri" w:cs="Calibri"/>
          <w:sz w:val="22"/>
          <w:szCs w:val="22"/>
        </w:rPr>
        <w:t>Older accounts work in your favor. Don't close them.</w:t>
      </w:r>
    </w:p>
    <w:p w14:paraId="608C4C62" w14:textId="7FED3D7A" w:rsidR="00305A6C" w:rsidRPr="00D57E66" w:rsidRDefault="00305A6C" w:rsidP="00305A6C">
      <w:pPr>
        <w:rPr>
          <w:rFonts w:ascii="Calibri" w:hAnsi="Calibri" w:cs="Calibri"/>
          <w:sz w:val="22"/>
          <w:szCs w:val="22"/>
        </w:rPr>
      </w:pPr>
      <w:r w:rsidRPr="00D57E66">
        <w:rPr>
          <w:rFonts w:ascii="Segoe UI Emoji" w:hAnsi="Segoe UI Emoji" w:cs="Segoe UI Emoji"/>
          <w:sz w:val="22"/>
          <w:szCs w:val="22"/>
        </w:rPr>
        <w:t>✅</w:t>
      </w:r>
      <w:r w:rsidRPr="00D57E66">
        <w:rPr>
          <w:rFonts w:ascii="Calibri" w:hAnsi="Calibri" w:cs="Calibri"/>
          <w:sz w:val="22"/>
          <w:szCs w:val="22"/>
        </w:rPr>
        <w:t xml:space="preserve"> </w:t>
      </w:r>
      <w:r w:rsidRPr="00D57E66">
        <w:rPr>
          <w:rFonts w:ascii="Calibri" w:hAnsi="Calibri" w:cs="Calibri"/>
          <w:b/>
          <w:bCs/>
          <w:sz w:val="22"/>
          <w:szCs w:val="22"/>
        </w:rPr>
        <w:t>Credit Mix – 10%</w:t>
      </w:r>
      <w:r w:rsidRPr="00D57E66">
        <w:rPr>
          <w:rFonts w:ascii="Calibri" w:hAnsi="Calibri" w:cs="Calibri"/>
          <w:sz w:val="22"/>
          <w:szCs w:val="22"/>
        </w:rPr>
        <w:t xml:space="preserve"> </w:t>
      </w:r>
      <w:r w:rsidRPr="00CA608E">
        <w:rPr>
          <w:rFonts w:ascii="Calibri" w:hAnsi="Calibri" w:cs="Calibri"/>
          <w:sz w:val="22"/>
          <w:szCs w:val="22"/>
        </w:rPr>
        <w:t xml:space="preserve">- </w:t>
      </w:r>
      <w:r w:rsidRPr="00D57E66">
        <w:rPr>
          <w:rFonts w:ascii="Calibri" w:hAnsi="Calibri" w:cs="Calibri"/>
          <w:sz w:val="22"/>
          <w:szCs w:val="22"/>
        </w:rPr>
        <w:t>Having both credit cards and installment loans (like a car or student loan) helps.</w:t>
      </w:r>
    </w:p>
    <w:p w14:paraId="015B37A7" w14:textId="313D38E1" w:rsidR="00305A6C" w:rsidRPr="00D57E66" w:rsidRDefault="00305A6C" w:rsidP="00305A6C">
      <w:pPr>
        <w:rPr>
          <w:rFonts w:ascii="Calibri" w:hAnsi="Calibri" w:cs="Calibri"/>
          <w:sz w:val="22"/>
          <w:szCs w:val="22"/>
        </w:rPr>
      </w:pPr>
      <w:r w:rsidRPr="00D57E66">
        <w:rPr>
          <w:rFonts w:ascii="Segoe UI Emoji" w:hAnsi="Segoe UI Emoji" w:cs="Segoe UI Emoji"/>
          <w:sz w:val="22"/>
          <w:szCs w:val="22"/>
        </w:rPr>
        <w:t>✅</w:t>
      </w:r>
      <w:r w:rsidRPr="00D57E66">
        <w:rPr>
          <w:rFonts w:ascii="Calibri" w:hAnsi="Calibri" w:cs="Calibri"/>
          <w:sz w:val="22"/>
          <w:szCs w:val="22"/>
        </w:rPr>
        <w:t xml:space="preserve"> </w:t>
      </w:r>
      <w:r w:rsidRPr="00D57E66">
        <w:rPr>
          <w:rFonts w:ascii="Calibri" w:hAnsi="Calibri" w:cs="Calibri"/>
          <w:b/>
          <w:bCs/>
          <w:sz w:val="22"/>
          <w:szCs w:val="22"/>
        </w:rPr>
        <w:t>New Credit – 10%</w:t>
      </w:r>
      <w:r w:rsidRPr="00D57E66">
        <w:rPr>
          <w:rFonts w:ascii="Calibri" w:hAnsi="Calibri" w:cs="Calibri"/>
          <w:sz w:val="22"/>
          <w:szCs w:val="22"/>
        </w:rPr>
        <w:t xml:space="preserve"> </w:t>
      </w:r>
      <w:r w:rsidRPr="00CA608E">
        <w:rPr>
          <w:rFonts w:ascii="Calibri" w:hAnsi="Calibri" w:cs="Calibri"/>
          <w:sz w:val="22"/>
          <w:szCs w:val="22"/>
        </w:rPr>
        <w:t xml:space="preserve">- </w:t>
      </w:r>
      <w:r w:rsidRPr="00D57E66">
        <w:rPr>
          <w:rFonts w:ascii="Calibri" w:hAnsi="Calibri" w:cs="Calibri"/>
          <w:sz w:val="22"/>
          <w:szCs w:val="22"/>
        </w:rPr>
        <w:t>Every time you apply for credit, it creates a hard inquiry. Avoid new accounts before applying for a mortgage.</w:t>
      </w:r>
    </w:p>
    <w:p w14:paraId="2372B24C" w14:textId="20C30F4B"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For a mortgage, most lenders </w:t>
      </w:r>
      <w:r w:rsidR="00386452">
        <w:rPr>
          <w:rFonts w:ascii="Calibri" w:hAnsi="Calibri" w:cs="Calibri"/>
          <w:sz w:val="22"/>
          <w:szCs w:val="22"/>
        </w:rPr>
        <w:t>require</w:t>
      </w:r>
      <w:r w:rsidRPr="00D57E66">
        <w:rPr>
          <w:rFonts w:ascii="Calibri" w:hAnsi="Calibri" w:cs="Calibri"/>
          <w:sz w:val="22"/>
          <w:szCs w:val="22"/>
        </w:rPr>
        <w:t xml:space="preserve"> a</w:t>
      </w:r>
      <w:r w:rsidR="005A71C2">
        <w:rPr>
          <w:rFonts w:ascii="Calibri" w:hAnsi="Calibri" w:cs="Calibri"/>
          <w:sz w:val="22"/>
          <w:szCs w:val="22"/>
        </w:rPr>
        <w:t>t least</w:t>
      </w:r>
      <w:r w:rsidR="007F7117" w:rsidRPr="00D57E66">
        <w:rPr>
          <w:rFonts w:ascii="Calibri" w:hAnsi="Calibri" w:cs="Calibri"/>
          <w:sz w:val="22"/>
          <w:szCs w:val="22"/>
        </w:rPr>
        <w:t xml:space="preserve"> </w:t>
      </w:r>
      <w:r w:rsidR="009F2056">
        <w:rPr>
          <w:rFonts w:ascii="Calibri" w:hAnsi="Calibri" w:cs="Calibri"/>
          <w:sz w:val="22"/>
          <w:szCs w:val="22"/>
        </w:rPr>
        <w:t xml:space="preserve">a </w:t>
      </w:r>
      <w:r w:rsidR="007F7117" w:rsidRPr="00D57E66">
        <w:rPr>
          <w:rFonts w:ascii="Calibri" w:hAnsi="Calibri" w:cs="Calibri"/>
          <w:sz w:val="22"/>
          <w:szCs w:val="22"/>
        </w:rPr>
        <w:t>6</w:t>
      </w:r>
      <w:r w:rsidR="006519D5">
        <w:rPr>
          <w:rFonts w:ascii="Calibri" w:hAnsi="Calibri" w:cs="Calibri"/>
          <w:sz w:val="22"/>
          <w:szCs w:val="22"/>
        </w:rPr>
        <w:t>4</w:t>
      </w:r>
      <w:r w:rsidR="007F7117" w:rsidRPr="00D57E66">
        <w:rPr>
          <w:rFonts w:ascii="Calibri" w:hAnsi="Calibri" w:cs="Calibri"/>
          <w:sz w:val="22"/>
          <w:szCs w:val="22"/>
        </w:rPr>
        <w:t>0</w:t>
      </w:r>
      <w:r w:rsidR="00E82136">
        <w:rPr>
          <w:rFonts w:ascii="Calibri" w:hAnsi="Calibri" w:cs="Calibri"/>
          <w:sz w:val="22"/>
          <w:szCs w:val="22"/>
        </w:rPr>
        <w:t>,</w:t>
      </w:r>
      <w:r w:rsidRPr="00D57E66">
        <w:rPr>
          <w:rFonts w:ascii="Calibri" w:hAnsi="Calibri" w:cs="Calibri"/>
          <w:sz w:val="22"/>
          <w:szCs w:val="22"/>
        </w:rPr>
        <w:t xml:space="preserve"> but a 740+ </w:t>
      </w:r>
      <w:r w:rsidR="00E66071">
        <w:rPr>
          <w:rFonts w:ascii="Calibri" w:hAnsi="Calibri" w:cs="Calibri"/>
          <w:sz w:val="22"/>
          <w:szCs w:val="22"/>
        </w:rPr>
        <w:t xml:space="preserve">score </w:t>
      </w:r>
      <w:r w:rsidR="007F7117">
        <w:rPr>
          <w:rFonts w:ascii="Calibri" w:hAnsi="Calibri" w:cs="Calibri"/>
          <w:sz w:val="22"/>
          <w:szCs w:val="22"/>
        </w:rPr>
        <w:t>c</w:t>
      </w:r>
      <w:r w:rsidR="00E66071">
        <w:rPr>
          <w:rFonts w:ascii="Calibri" w:hAnsi="Calibri" w:cs="Calibri"/>
          <w:sz w:val="22"/>
          <w:szCs w:val="22"/>
        </w:rPr>
        <w:t>ould</w:t>
      </w:r>
      <w:r w:rsidR="007F7117">
        <w:rPr>
          <w:rFonts w:ascii="Calibri" w:hAnsi="Calibri" w:cs="Calibri"/>
          <w:sz w:val="22"/>
          <w:szCs w:val="22"/>
        </w:rPr>
        <w:t xml:space="preserve"> help you </w:t>
      </w:r>
      <w:r w:rsidR="006519D5">
        <w:rPr>
          <w:rFonts w:ascii="Calibri" w:hAnsi="Calibri" w:cs="Calibri"/>
          <w:sz w:val="22"/>
          <w:szCs w:val="22"/>
        </w:rPr>
        <w:t>qualify for</w:t>
      </w:r>
      <w:r w:rsidRPr="00D57E66">
        <w:rPr>
          <w:rFonts w:ascii="Calibri" w:hAnsi="Calibri" w:cs="Calibri"/>
          <w:sz w:val="22"/>
          <w:szCs w:val="22"/>
        </w:rPr>
        <w:t xml:space="preserve"> </w:t>
      </w:r>
      <w:r w:rsidR="007F7117">
        <w:rPr>
          <w:rFonts w:ascii="Calibri" w:hAnsi="Calibri" w:cs="Calibri"/>
          <w:sz w:val="22"/>
          <w:szCs w:val="22"/>
        </w:rPr>
        <w:t xml:space="preserve">better </w:t>
      </w:r>
      <w:r w:rsidRPr="00D57E66">
        <w:rPr>
          <w:rFonts w:ascii="Calibri" w:hAnsi="Calibri" w:cs="Calibri"/>
          <w:sz w:val="22"/>
          <w:szCs w:val="22"/>
        </w:rPr>
        <w:t>rates.</w:t>
      </w:r>
    </w:p>
    <w:p w14:paraId="022EE308" w14:textId="3E63D1BF"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The good news? Every one of these factors is something you can work on. </w:t>
      </w:r>
    </w:p>
    <w:p w14:paraId="5BC86B94" w14:textId="3887DDF9"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Drop your questions in the comments or </w:t>
      </w:r>
      <w:r w:rsidR="002443E6" w:rsidRPr="00CA608E">
        <w:rPr>
          <w:rFonts w:ascii="Calibri" w:hAnsi="Calibri" w:cs="Calibri"/>
          <w:sz w:val="22"/>
          <w:szCs w:val="22"/>
        </w:rPr>
        <w:t>comment “Credit”</w:t>
      </w:r>
      <w:r w:rsidRPr="00D57E66">
        <w:rPr>
          <w:rFonts w:ascii="Calibri" w:hAnsi="Calibri" w:cs="Calibri"/>
          <w:sz w:val="22"/>
          <w:szCs w:val="22"/>
        </w:rPr>
        <w:t xml:space="preserve"> </w:t>
      </w:r>
      <w:r w:rsidR="00B24207" w:rsidRPr="00CA608E">
        <w:rPr>
          <w:rFonts w:ascii="Calibri" w:hAnsi="Calibri" w:cs="Calibri"/>
          <w:sz w:val="22"/>
          <w:szCs w:val="22"/>
        </w:rPr>
        <w:t xml:space="preserve">to get my free homeownership app that provides a free credit check and </w:t>
      </w:r>
      <w:r w:rsidR="00DB46C3" w:rsidRPr="00CA608E">
        <w:rPr>
          <w:rFonts w:ascii="Calibri" w:hAnsi="Calibri" w:cs="Calibri"/>
          <w:sz w:val="22"/>
          <w:szCs w:val="22"/>
        </w:rPr>
        <w:t xml:space="preserve">credit improvement tools. </w:t>
      </w:r>
    </w:p>
    <w:p w14:paraId="32D401C5" w14:textId="77777777" w:rsidR="00305A6C" w:rsidRPr="00D57E66" w:rsidRDefault="00305A6C" w:rsidP="00305A6C">
      <w:pPr>
        <w:rPr>
          <w:rFonts w:ascii="Calibri" w:hAnsi="Calibri" w:cs="Calibri"/>
          <w:sz w:val="22"/>
          <w:szCs w:val="22"/>
        </w:rPr>
      </w:pPr>
      <w:r w:rsidRPr="00CA608E">
        <w:rPr>
          <w:rFonts w:ascii="Calibri" w:hAnsi="Calibri" w:cs="Calibri"/>
          <w:sz w:val="22"/>
          <w:szCs w:val="22"/>
        </w:rPr>
        <w:t>#crediteducation #mortgagetips #homebuying101 #creditscore #firsttimehomebuyer #springhomebuying #knowyournumbers #homebuyingtips #crediteducationmonth</w:t>
      </w:r>
    </w:p>
    <w:p w14:paraId="0A54B212" w14:textId="77777777" w:rsidR="00305A6C" w:rsidRDefault="00305A6C" w:rsidP="00305A6C">
      <w:pPr>
        <w:rPr>
          <w:rFonts w:ascii="Segoe UI Emoji" w:hAnsi="Segoe UI Emoji" w:cs="Segoe UI Emoji"/>
          <w:b/>
          <w:bCs/>
        </w:rPr>
      </w:pPr>
    </w:p>
    <w:p w14:paraId="6E40054C" w14:textId="77777777" w:rsidR="00305A6C" w:rsidRPr="00D57E66" w:rsidRDefault="00305A6C" w:rsidP="00305A6C">
      <w:pPr>
        <w:rPr>
          <w:b/>
          <w:bCs/>
        </w:rPr>
      </w:pPr>
      <w:r w:rsidRPr="00D57E66">
        <w:rPr>
          <w:b/>
          <w:bCs/>
        </w:rPr>
        <w:t>60-Second Video Script</w:t>
      </w:r>
    </w:p>
    <w:p w14:paraId="29182D9F" w14:textId="77777777" w:rsidR="00305A6C" w:rsidRPr="00D57E66" w:rsidRDefault="00305A6C" w:rsidP="00305A6C">
      <w:pPr>
        <w:rPr>
          <w:rFonts w:ascii="Calibri" w:hAnsi="Calibri" w:cs="Calibri"/>
          <w:sz w:val="22"/>
          <w:szCs w:val="22"/>
        </w:rPr>
      </w:pPr>
      <w:r w:rsidRPr="00D57E66">
        <w:rPr>
          <w:sz w:val="22"/>
          <w:szCs w:val="22"/>
        </w:rPr>
        <w:t>"</w:t>
      </w:r>
      <w:r w:rsidRPr="00D57E66">
        <w:rPr>
          <w:rFonts w:ascii="Calibri" w:hAnsi="Calibri" w:cs="Calibri"/>
          <w:sz w:val="22"/>
          <w:szCs w:val="22"/>
        </w:rPr>
        <w:t>If you're thinking about buying a home, there's one number you need to understand before anything else — your credit score.</w:t>
      </w:r>
    </w:p>
    <w:p w14:paraId="1F9AEDBA"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Your score tells lenders how reliably you've paid back debt in the past. And for a mortgage, it directly affects two things: whether you qualify, and what interest rate you get.</w:t>
      </w:r>
    </w:p>
    <w:p w14:paraId="159EBE8E"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Here's how your score is calculated.</w:t>
      </w:r>
    </w:p>
    <w:p w14:paraId="06011A17"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Thirty-five percent is payment history — just paying on time is the single biggest thing you can do.</w:t>
      </w:r>
    </w:p>
    <w:p w14:paraId="7352A949"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lastRenderedPageBreak/>
        <w:t>Thirty percent is how much of your available credit you're using. Keep those card balances low — ideally under 30%.</w:t>
      </w:r>
    </w:p>
    <w:p w14:paraId="453559EB"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Fifteen percent is the length of your credit history, ten percent is your credit mix, and ten percent is new credit inquiries.</w:t>
      </w:r>
    </w:p>
    <w:p w14:paraId="2AC764B7" w14:textId="509DC307"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For a mortgage, most lenders want a </w:t>
      </w:r>
      <w:r w:rsidR="0050378B">
        <w:rPr>
          <w:rFonts w:ascii="Calibri" w:hAnsi="Calibri" w:cs="Calibri"/>
          <w:sz w:val="22"/>
          <w:szCs w:val="22"/>
        </w:rPr>
        <w:t xml:space="preserve">minimum of </w:t>
      </w:r>
      <w:r w:rsidRPr="00D57E66">
        <w:rPr>
          <w:rFonts w:ascii="Calibri" w:hAnsi="Calibri" w:cs="Calibri"/>
          <w:sz w:val="22"/>
          <w:szCs w:val="22"/>
        </w:rPr>
        <w:t>620. But if you want the best rate? You're really shooting for 740 or above.</w:t>
      </w:r>
    </w:p>
    <w:p w14:paraId="3E6F79E0" w14:textId="67EC30FA"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The great news is </w:t>
      </w:r>
      <w:r w:rsidR="0050378B">
        <w:rPr>
          <w:rFonts w:ascii="Calibri" w:hAnsi="Calibri" w:cs="Calibri"/>
          <w:sz w:val="22"/>
          <w:szCs w:val="22"/>
        </w:rPr>
        <w:t xml:space="preserve">that </w:t>
      </w:r>
      <w:r w:rsidRPr="00D57E66">
        <w:rPr>
          <w:rFonts w:ascii="Calibri" w:hAnsi="Calibri" w:cs="Calibri"/>
          <w:sz w:val="22"/>
          <w:szCs w:val="22"/>
        </w:rPr>
        <w:t>every single one of these factors is fixable with the right plan.</w:t>
      </w:r>
    </w:p>
    <w:p w14:paraId="55A36575"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Want to know exactly where your score stands and what's moving the needle? We offer free credit check-ins — no pressure, no commitment.</w:t>
      </w:r>
    </w:p>
    <w:p w14:paraId="6DBC02F1" w14:textId="14728330" w:rsidR="00305A6C" w:rsidRPr="00CA608E" w:rsidRDefault="00305A6C" w:rsidP="00305A6C">
      <w:pPr>
        <w:rPr>
          <w:rFonts w:ascii="Calibri" w:hAnsi="Calibri" w:cs="Calibri"/>
          <w:sz w:val="22"/>
          <w:szCs w:val="22"/>
        </w:rPr>
      </w:pPr>
      <w:r w:rsidRPr="00D57E66">
        <w:rPr>
          <w:rFonts w:ascii="Calibri" w:hAnsi="Calibri" w:cs="Calibri"/>
          <w:sz w:val="22"/>
          <w:szCs w:val="22"/>
        </w:rPr>
        <w:t>Drop a comment, send a DM, or use the link in</w:t>
      </w:r>
      <w:r w:rsidRPr="00CA608E">
        <w:rPr>
          <w:rFonts w:ascii="Calibri" w:hAnsi="Calibri" w:cs="Calibri"/>
          <w:sz w:val="22"/>
          <w:szCs w:val="22"/>
        </w:rPr>
        <w:t xml:space="preserve"> my</w:t>
      </w:r>
      <w:r w:rsidRPr="00D57E66">
        <w:rPr>
          <w:rFonts w:ascii="Calibri" w:hAnsi="Calibri" w:cs="Calibri"/>
          <w:sz w:val="22"/>
          <w:szCs w:val="22"/>
        </w:rPr>
        <w:t xml:space="preserve"> bio to </w:t>
      </w:r>
      <w:r w:rsidR="002443E6" w:rsidRPr="00CA608E">
        <w:rPr>
          <w:rFonts w:ascii="Calibri" w:hAnsi="Calibri" w:cs="Calibri"/>
          <w:sz w:val="22"/>
          <w:szCs w:val="22"/>
        </w:rPr>
        <w:t>get my free homeownership app.</w:t>
      </w:r>
    </w:p>
    <w:p w14:paraId="6309BA74" w14:textId="77777777" w:rsidR="00CA608E" w:rsidRDefault="00CA608E" w:rsidP="00305A6C">
      <w:pPr>
        <w:rPr>
          <w:b/>
          <w:bCs/>
          <w:color w:val="0070C0"/>
        </w:rPr>
      </w:pPr>
    </w:p>
    <w:p w14:paraId="60C9C04D" w14:textId="7CC31501" w:rsidR="00305A6C" w:rsidRPr="00D57E66" w:rsidRDefault="00305A6C" w:rsidP="00305A6C">
      <w:pPr>
        <w:rPr>
          <w:b/>
          <w:bCs/>
          <w:color w:val="0070C0"/>
        </w:rPr>
      </w:pPr>
      <w:r w:rsidRPr="00D57E66">
        <w:rPr>
          <w:b/>
          <w:bCs/>
          <w:color w:val="0070C0"/>
        </w:rPr>
        <w:t>How Much House Can I Afford?</w:t>
      </w:r>
    </w:p>
    <w:p w14:paraId="36E3216A" w14:textId="77777777" w:rsidR="00305A6C" w:rsidRPr="00D57E66" w:rsidRDefault="00305A6C" w:rsidP="00305A6C">
      <w:pPr>
        <w:rPr>
          <w:b/>
          <w:bCs/>
        </w:rPr>
      </w:pPr>
      <w:r w:rsidRPr="00D57E66">
        <w:rPr>
          <w:b/>
          <w:bCs/>
        </w:rPr>
        <w:t>Instagram Post</w:t>
      </w:r>
    </w:p>
    <w:p w14:paraId="4285B85F" w14:textId="70593BA3"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"How much house can I afford?" — it's the first question almost every buyer asks. And the answer is </w:t>
      </w:r>
      <w:r w:rsidR="002443E6" w:rsidRPr="00CA608E">
        <w:rPr>
          <w:rFonts w:ascii="Calibri" w:hAnsi="Calibri" w:cs="Calibri"/>
          <w:sz w:val="22"/>
          <w:szCs w:val="22"/>
        </w:rPr>
        <w:t xml:space="preserve">based on </w:t>
      </w:r>
      <w:r w:rsidRPr="00D57E66">
        <w:rPr>
          <w:rFonts w:ascii="Calibri" w:hAnsi="Calibri" w:cs="Calibri"/>
          <w:sz w:val="22"/>
          <w:szCs w:val="22"/>
        </w:rPr>
        <w:t xml:space="preserve">more than just your paycheck. </w:t>
      </w:r>
      <w:r w:rsidRPr="00D57E66">
        <w:rPr>
          <w:rFonts w:ascii="Segoe UI Emoji" w:hAnsi="Segoe UI Emoji" w:cs="Segoe UI Emoji"/>
          <w:sz w:val="22"/>
          <w:szCs w:val="22"/>
        </w:rPr>
        <w:t>🏠💰</w:t>
      </w:r>
    </w:p>
    <w:p w14:paraId="1EFEFEB0"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Here's a quick way to think through your real numbers:</w:t>
      </w:r>
    </w:p>
    <w:p w14:paraId="377D682D" w14:textId="42249838" w:rsidR="00305A6C" w:rsidRPr="00D57E66" w:rsidRDefault="00305A6C" w:rsidP="00305A6C">
      <w:pPr>
        <w:rPr>
          <w:rFonts w:ascii="Calibri" w:hAnsi="Calibri" w:cs="Calibri"/>
          <w:sz w:val="22"/>
          <w:szCs w:val="22"/>
        </w:rPr>
      </w:pPr>
      <w:r w:rsidRPr="00D57E66">
        <w:rPr>
          <w:rFonts w:ascii="Calibri" w:hAnsi="Calibri" w:cs="Calibri"/>
          <w:b/>
          <w:bCs/>
          <w:sz w:val="22"/>
          <w:szCs w:val="22"/>
        </w:rPr>
        <w:t>1️</w:t>
      </w:r>
      <w:r w:rsidRPr="00D57E66">
        <w:rPr>
          <w:rFonts w:ascii="Segoe UI Symbol" w:hAnsi="Segoe UI Symbol" w:cs="Segoe UI Symbol"/>
          <w:b/>
          <w:bCs/>
          <w:sz w:val="22"/>
          <w:szCs w:val="22"/>
        </w:rPr>
        <w:t>⃣</w:t>
      </w:r>
      <w:r w:rsidRPr="00D57E66">
        <w:rPr>
          <w:rFonts w:ascii="Calibri" w:hAnsi="Calibri" w:cs="Calibri"/>
          <w:b/>
          <w:bCs/>
          <w:sz w:val="22"/>
          <w:szCs w:val="22"/>
        </w:rPr>
        <w:t xml:space="preserve"> Start with gross income</w:t>
      </w:r>
      <w:r w:rsidRPr="00D57E66">
        <w:rPr>
          <w:rFonts w:ascii="Calibri" w:hAnsi="Calibri" w:cs="Calibri"/>
          <w:sz w:val="22"/>
          <w:szCs w:val="22"/>
        </w:rPr>
        <w:t xml:space="preserve"> </w:t>
      </w:r>
      <w:r w:rsidR="002443E6" w:rsidRPr="00CA608E">
        <w:rPr>
          <w:rFonts w:ascii="Calibri" w:hAnsi="Calibri" w:cs="Calibri"/>
          <w:sz w:val="22"/>
          <w:szCs w:val="22"/>
        </w:rPr>
        <w:t xml:space="preserve">- </w:t>
      </w:r>
      <w:r w:rsidRPr="00D57E66">
        <w:rPr>
          <w:rFonts w:ascii="Calibri" w:hAnsi="Calibri" w:cs="Calibri"/>
          <w:sz w:val="22"/>
          <w:szCs w:val="22"/>
        </w:rPr>
        <w:t xml:space="preserve">Lenders look at your income </w:t>
      </w:r>
      <w:r w:rsidRPr="00D57E66">
        <w:rPr>
          <w:rFonts w:ascii="Calibri" w:hAnsi="Calibri" w:cs="Calibri"/>
          <w:i/>
          <w:iCs/>
          <w:sz w:val="22"/>
          <w:szCs w:val="22"/>
        </w:rPr>
        <w:t>before</w:t>
      </w:r>
      <w:r w:rsidRPr="00D57E66">
        <w:rPr>
          <w:rFonts w:ascii="Calibri" w:hAnsi="Calibri" w:cs="Calibri"/>
          <w:sz w:val="22"/>
          <w:szCs w:val="22"/>
        </w:rPr>
        <w:t xml:space="preserve"> taxes. Add up everything — salary, freelance, rental income, co-borrower income.</w:t>
      </w:r>
    </w:p>
    <w:p w14:paraId="61124FB3" w14:textId="3864E040" w:rsidR="00305A6C" w:rsidRPr="00D57E66" w:rsidRDefault="00305A6C" w:rsidP="00305A6C">
      <w:pPr>
        <w:rPr>
          <w:rFonts w:ascii="Calibri" w:hAnsi="Calibri" w:cs="Calibri"/>
          <w:sz w:val="22"/>
          <w:szCs w:val="22"/>
        </w:rPr>
      </w:pPr>
      <w:r w:rsidRPr="00D57E66">
        <w:rPr>
          <w:rFonts w:ascii="Calibri" w:hAnsi="Calibri" w:cs="Calibri"/>
          <w:b/>
          <w:bCs/>
          <w:sz w:val="22"/>
          <w:szCs w:val="22"/>
        </w:rPr>
        <w:t>2️</w:t>
      </w:r>
      <w:r w:rsidRPr="00D57E66">
        <w:rPr>
          <w:rFonts w:ascii="Segoe UI Symbol" w:hAnsi="Segoe UI Symbol" w:cs="Segoe UI Symbol"/>
          <w:b/>
          <w:bCs/>
          <w:sz w:val="22"/>
          <w:szCs w:val="22"/>
        </w:rPr>
        <w:t>⃣</w:t>
      </w:r>
      <w:r w:rsidRPr="00D57E66">
        <w:rPr>
          <w:rFonts w:ascii="Calibri" w:hAnsi="Calibri" w:cs="Calibri"/>
          <w:b/>
          <w:bCs/>
          <w:sz w:val="22"/>
          <w:szCs w:val="22"/>
        </w:rPr>
        <w:t xml:space="preserve"> Know your DTI</w:t>
      </w:r>
      <w:r w:rsidRPr="00D57E66">
        <w:rPr>
          <w:rFonts w:ascii="Calibri" w:hAnsi="Calibri" w:cs="Calibri"/>
          <w:sz w:val="22"/>
          <w:szCs w:val="22"/>
        </w:rPr>
        <w:t xml:space="preserve"> </w:t>
      </w:r>
      <w:r w:rsidR="002443E6" w:rsidRPr="00CA608E">
        <w:rPr>
          <w:rFonts w:ascii="Calibri" w:hAnsi="Calibri" w:cs="Calibri"/>
          <w:sz w:val="22"/>
          <w:szCs w:val="22"/>
        </w:rPr>
        <w:t xml:space="preserve">- </w:t>
      </w:r>
      <w:r w:rsidRPr="00D57E66">
        <w:rPr>
          <w:rFonts w:ascii="Calibri" w:hAnsi="Calibri" w:cs="Calibri"/>
          <w:sz w:val="22"/>
          <w:szCs w:val="22"/>
        </w:rPr>
        <w:t>Your debt-to-income ratio is your total monthly debt payments divided by your gross monthly income. Most lenders want to see 45% or lower.</w:t>
      </w:r>
    </w:p>
    <w:p w14:paraId="0D92829E" w14:textId="655CDC1F" w:rsidR="00305A6C" w:rsidRPr="00D57E66" w:rsidRDefault="00305A6C" w:rsidP="00305A6C">
      <w:pPr>
        <w:rPr>
          <w:rFonts w:ascii="Calibri" w:hAnsi="Calibri" w:cs="Calibri"/>
          <w:sz w:val="22"/>
          <w:szCs w:val="22"/>
        </w:rPr>
      </w:pPr>
      <w:r w:rsidRPr="00D57E66">
        <w:rPr>
          <w:rFonts w:ascii="Calibri" w:hAnsi="Calibri" w:cs="Calibri"/>
          <w:b/>
          <w:bCs/>
          <w:sz w:val="22"/>
          <w:szCs w:val="22"/>
        </w:rPr>
        <w:t>3️</w:t>
      </w:r>
      <w:r w:rsidRPr="00D57E66">
        <w:rPr>
          <w:rFonts w:ascii="Segoe UI Symbol" w:hAnsi="Segoe UI Symbol" w:cs="Segoe UI Symbol"/>
          <w:b/>
          <w:bCs/>
          <w:sz w:val="22"/>
          <w:szCs w:val="22"/>
        </w:rPr>
        <w:t>⃣</w:t>
      </w:r>
      <w:r w:rsidRPr="00D57E66">
        <w:rPr>
          <w:rFonts w:ascii="Calibri" w:hAnsi="Calibri" w:cs="Calibri"/>
          <w:b/>
          <w:bCs/>
          <w:sz w:val="22"/>
          <w:szCs w:val="22"/>
        </w:rPr>
        <w:t xml:space="preserve"> Use the 28% rule as a starting point</w:t>
      </w:r>
      <w:r w:rsidRPr="00D57E66">
        <w:rPr>
          <w:rFonts w:ascii="Calibri" w:hAnsi="Calibri" w:cs="Calibri"/>
          <w:sz w:val="22"/>
          <w:szCs w:val="22"/>
        </w:rPr>
        <w:t xml:space="preserve"> </w:t>
      </w:r>
      <w:r w:rsidR="00FB2823" w:rsidRPr="00CA608E">
        <w:rPr>
          <w:rFonts w:ascii="Calibri" w:hAnsi="Calibri" w:cs="Calibri"/>
          <w:sz w:val="22"/>
          <w:szCs w:val="22"/>
        </w:rPr>
        <w:t xml:space="preserve">- </w:t>
      </w:r>
      <w:r w:rsidRPr="00D57E66">
        <w:rPr>
          <w:rFonts w:ascii="Calibri" w:hAnsi="Calibri" w:cs="Calibri"/>
          <w:sz w:val="22"/>
          <w:szCs w:val="22"/>
        </w:rPr>
        <w:t>A comfortable monthly housing payment is generally no more than 28% of your gross monthly income.</w:t>
      </w:r>
      <w:r w:rsidR="00FB2823" w:rsidRPr="00CA608E">
        <w:rPr>
          <w:rFonts w:ascii="Calibri" w:hAnsi="Calibri" w:cs="Calibri"/>
          <w:sz w:val="22"/>
          <w:szCs w:val="22"/>
        </w:rPr>
        <w:t xml:space="preserve"> </w:t>
      </w:r>
      <w:r w:rsidRPr="00D57E66">
        <w:rPr>
          <w:rFonts w:ascii="Calibri" w:hAnsi="Calibri" w:cs="Calibri"/>
          <w:sz w:val="22"/>
          <w:szCs w:val="22"/>
        </w:rPr>
        <w:t xml:space="preserve">$6,000/month income × 0.28 = </w:t>
      </w:r>
      <w:r w:rsidRPr="00D57E66">
        <w:rPr>
          <w:rFonts w:ascii="Calibri" w:hAnsi="Calibri" w:cs="Calibri"/>
          <w:b/>
          <w:bCs/>
          <w:sz w:val="22"/>
          <w:szCs w:val="22"/>
        </w:rPr>
        <w:t>$1,680/month max payment</w:t>
      </w:r>
    </w:p>
    <w:p w14:paraId="48A9AFEE" w14:textId="5526ED40" w:rsidR="00305A6C" w:rsidRPr="00D57E66" w:rsidRDefault="00305A6C" w:rsidP="00305A6C">
      <w:pPr>
        <w:rPr>
          <w:rFonts w:ascii="Calibri" w:hAnsi="Calibri" w:cs="Calibri"/>
          <w:sz w:val="22"/>
          <w:szCs w:val="22"/>
        </w:rPr>
      </w:pPr>
      <w:r w:rsidRPr="00D57E66">
        <w:rPr>
          <w:rFonts w:ascii="Calibri" w:hAnsi="Calibri" w:cs="Calibri"/>
          <w:b/>
          <w:bCs/>
          <w:sz w:val="22"/>
          <w:szCs w:val="22"/>
        </w:rPr>
        <w:t>4️</w:t>
      </w:r>
      <w:r w:rsidRPr="00D57E66">
        <w:rPr>
          <w:rFonts w:ascii="Segoe UI Symbol" w:hAnsi="Segoe UI Symbol" w:cs="Segoe UI Symbol"/>
          <w:b/>
          <w:bCs/>
          <w:sz w:val="22"/>
          <w:szCs w:val="22"/>
        </w:rPr>
        <w:t>⃣</w:t>
      </w:r>
      <w:r w:rsidRPr="00D57E66">
        <w:rPr>
          <w:rFonts w:ascii="Calibri" w:hAnsi="Calibri" w:cs="Calibri"/>
          <w:b/>
          <w:bCs/>
          <w:sz w:val="22"/>
          <w:szCs w:val="22"/>
        </w:rPr>
        <w:t xml:space="preserve"> Don't forget upfront costs</w:t>
      </w:r>
      <w:r w:rsidRPr="00D57E66">
        <w:rPr>
          <w:rFonts w:ascii="Calibri" w:hAnsi="Calibri" w:cs="Calibri"/>
          <w:sz w:val="22"/>
          <w:szCs w:val="22"/>
        </w:rPr>
        <w:t xml:space="preserve"> </w:t>
      </w:r>
      <w:r w:rsidR="00FB2823" w:rsidRPr="00CA608E">
        <w:rPr>
          <w:rFonts w:ascii="Calibri" w:hAnsi="Calibri" w:cs="Calibri"/>
          <w:sz w:val="22"/>
          <w:szCs w:val="22"/>
        </w:rPr>
        <w:t xml:space="preserve">- </w:t>
      </w:r>
      <w:r w:rsidRPr="00D57E66">
        <w:rPr>
          <w:rFonts w:ascii="Calibri" w:hAnsi="Calibri" w:cs="Calibri"/>
          <w:sz w:val="22"/>
          <w:szCs w:val="22"/>
        </w:rPr>
        <w:t>Down payment, closing costs (2–5% of the loan), and cash reserves all factor in before you get the keys.</w:t>
      </w:r>
    </w:p>
    <w:p w14:paraId="30CF10B5" w14:textId="21393BE9" w:rsidR="00305A6C" w:rsidRPr="00D57E66" w:rsidRDefault="00305A6C" w:rsidP="00305A6C">
      <w:pPr>
        <w:rPr>
          <w:rFonts w:ascii="Calibri" w:hAnsi="Calibri" w:cs="Calibri"/>
          <w:sz w:val="22"/>
          <w:szCs w:val="22"/>
        </w:rPr>
      </w:pPr>
      <w:r w:rsidRPr="00D57E66">
        <w:rPr>
          <w:rFonts w:ascii="Calibri" w:hAnsi="Calibri" w:cs="Calibri"/>
          <w:b/>
          <w:bCs/>
          <w:sz w:val="22"/>
          <w:szCs w:val="22"/>
        </w:rPr>
        <w:t>5️</w:t>
      </w:r>
      <w:r w:rsidRPr="00D57E66">
        <w:rPr>
          <w:rFonts w:ascii="Segoe UI Symbol" w:hAnsi="Segoe UI Symbol" w:cs="Segoe UI Symbol"/>
          <w:b/>
          <w:bCs/>
          <w:sz w:val="22"/>
          <w:szCs w:val="22"/>
        </w:rPr>
        <w:t>⃣</w:t>
      </w:r>
      <w:r w:rsidRPr="00D57E66">
        <w:rPr>
          <w:rFonts w:ascii="Calibri" w:hAnsi="Calibri" w:cs="Calibri"/>
          <w:b/>
          <w:bCs/>
          <w:sz w:val="22"/>
          <w:szCs w:val="22"/>
        </w:rPr>
        <w:t xml:space="preserve"> Budget for ownership costs</w:t>
      </w:r>
      <w:r w:rsidRPr="00D57E66">
        <w:rPr>
          <w:rFonts w:ascii="Calibri" w:hAnsi="Calibri" w:cs="Calibri"/>
          <w:sz w:val="22"/>
          <w:szCs w:val="22"/>
        </w:rPr>
        <w:t xml:space="preserve"> </w:t>
      </w:r>
      <w:r w:rsidR="009F7575" w:rsidRPr="00CA608E">
        <w:rPr>
          <w:rFonts w:ascii="Calibri" w:hAnsi="Calibri" w:cs="Calibri"/>
          <w:sz w:val="22"/>
          <w:szCs w:val="22"/>
        </w:rPr>
        <w:t>– Property t</w:t>
      </w:r>
      <w:r w:rsidRPr="00D57E66">
        <w:rPr>
          <w:rFonts w:ascii="Calibri" w:hAnsi="Calibri" w:cs="Calibri"/>
          <w:sz w:val="22"/>
          <w:szCs w:val="22"/>
        </w:rPr>
        <w:t xml:space="preserve">axes, </w:t>
      </w:r>
      <w:r w:rsidR="009F7575" w:rsidRPr="00CA608E">
        <w:rPr>
          <w:rFonts w:ascii="Calibri" w:hAnsi="Calibri" w:cs="Calibri"/>
          <w:sz w:val="22"/>
          <w:szCs w:val="22"/>
        </w:rPr>
        <w:t xml:space="preserve">home </w:t>
      </w:r>
      <w:r w:rsidRPr="00D57E66">
        <w:rPr>
          <w:rFonts w:ascii="Calibri" w:hAnsi="Calibri" w:cs="Calibri"/>
          <w:sz w:val="22"/>
          <w:szCs w:val="22"/>
        </w:rPr>
        <w:t>insurance, HOA fees, and maintenance are real — plan for them.</w:t>
      </w:r>
    </w:p>
    <w:p w14:paraId="12C0C207"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The goal isn't just to qualify. It's to buy a home you can actually afford and enjoy. </w:t>
      </w:r>
      <w:r w:rsidRPr="00D57E66">
        <w:rPr>
          <w:rFonts w:ascii="Segoe UI Emoji" w:hAnsi="Segoe UI Emoji" w:cs="Segoe UI Emoji"/>
          <w:sz w:val="22"/>
          <w:szCs w:val="22"/>
        </w:rPr>
        <w:t>🙌</w:t>
      </w:r>
    </w:p>
    <w:p w14:paraId="07E04AF5" w14:textId="2DC145DC" w:rsidR="00305A6C" w:rsidRPr="00D57E66" w:rsidRDefault="00305A6C" w:rsidP="00305A6C">
      <w:pPr>
        <w:rPr>
          <w:rFonts w:ascii="Calibri" w:hAnsi="Calibri" w:cs="Calibri"/>
          <w:sz w:val="22"/>
          <w:szCs w:val="22"/>
        </w:rPr>
      </w:pPr>
      <w:r w:rsidRPr="00D57E66">
        <w:rPr>
          <w:rFonts w:ascii="Segoe UI Emoji" w:hAnsi="Segoe UI Emoji" w:cs="Segoe UI Emoji"/>
          <w:sz w:val="22"/>
          <w:szCs w:val="22"/>
        </w:rPr>
        <w:t>📲</w:t>
      </w:r>
      <w:r w:rsidRPr="00D57E66">
        <w:rPr>
          <w:rFonts w:ascii="Calibri" w:hAnsi="Calibri" w:cs="Calibri"/>
          <w:sz w:val="22"/>
          <w:szCs w:val="22"/>
        </w:rPr>
        <w:t xml:space="preserve"> Want us to run your real numbers? DM us — it's free and takes about 10 minutes.</w:t>
      </w:r>
      <w:r w:rsidR="009F7575" w:rsidRPr="00CA608E">
        <w:rPr>
          <w:rFonts w:ascii="Calibri" w:hAnsi="Calibri" w:cs="Calibri"/>
          <w:sz w:val="22"/>
          <w:szCs w:val="22"/>
        </w:rPr>
        <w:t xml:space="preserve"> No strings attached.</w:t>
      </w:r>
    </w:p>
    <w:p w14:paraId="42A84643" w14:textId="77777777" w:rsidR="00305A6C" w:rsidRPr="00D57E66" w:rsidRDefault="00305A6C" w:rsidP="00305A6C">
      <w:pPr>
        <w:rPr>
          <w:rFonts w:ascii="Calibri" w:hAnsi="Calibri" w:cs="Calibri"/>
          <w:sz w:val="22"/>
          <w:szCs w:val="22"/>
        </w:rPr>
      </w:pPr>
      <w:r w:rsidRPr="00CA608E">
        <w:rPr>
          <w:rFonts w:ascii="Calibri" w:hAnsi="Calibri" w:cs="Calibri"/>
          <w:sz w:val="22"/>
          <w:szCs w:val="22"/>
        </w:rPr>
        <w:t>#homeaffordability #mortgagetips #homebuying101 #firsttimehomebuyer #knowyournumbers #homebuyingtips #springhomebuying #dti #mortgageready</w:t>
      </w:r>
    </w:p>
    <w:p w14:paraId="22601386" w14:textId="77777777" w:rsidR="00305A6C" w:rsidRPr="00D57E66" w:rsidRDefault="00305A6C" w:rsidP="00305A6C">
      <w:pPr>
        <w:rPr>
          <w:b/>
          <w:bCs/>
        </w:rPr>
      </w:pPr>
      <w:r w:rsidRPr="00D57E66">
        <w:rPr>
          <w:b/>
          <w:bCs/>
        </w:rPr>
        <w:lastRenderedPageBreak/>
        <w:t>60-Second Video Script</w:t>
      </w:r>
    </w:p>
    <w:p w14:paraId="5AD9D12C"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"One of the first things people ask me is — how much house can I afford?</w:t>
      </w:r>
    </w:p>
    <w:p w14:paraId="713A687D"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And honestly, it's not just about your salary. Let me break it down.</w:t>
      </w:r>
    </w:p>
    <w:p w14:paraId="68C765A4"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Lenders start with your gross income — that's before taxes. Not your take-home pay. If you have a co-borrower, their income counts too.</w:t>
      </w:r>
    </w:p>
    <w:p w14:paraId="44932383" w14:textId="201C966A"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Next is your debt-to-income ratio, or DTI. Add up all your monthly debt payments — car, student loans, credit cards — and divide by your gross monthly income. Most lenders want that number </w:t>
      </w:r>
      <w:r w:rsidR="001D611E">
        <w:rPr>
          <w:rFonts w:ascii="Calibri" w:hAnsi="Calibri" w:cs="Calibri"/>
          <w:sz w:val="22"/>
          <w:szCs w:val="22"/>
        </w:rPr>
        <w:t>under 45%.</w:t>
      </w:r>
    </w:p>
    <w:p w14:paraId="5BC637BF"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A simple rule of thumb: your monthly housing payment — that's principal, interest, taxes, and insurance — should be no more than 28 percent of your gross monthly income.</w:t>
      </w:r>
    </w:p>
    <w:p w14:paraId="5E558E73"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So if you bring in $6,000 a month, you're looking at roughly $1,680 as a comfortable payment.</w:t>
      </w:r>
    </w:p>
    <w:p w14:paraId="1346B97B" w14:textId="5CFA7937"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Now here's what a lot of buyers forget — you also need </w:t>
      </w:r>
      <w:r w:rsidR="00AE6600">
        <w:rPr>
          <w:rFonts w:ascii="Calibri" w:hAnsi="Calibri" w:cs="Calibri"/>
          <w:sz w:val="22"/>
          <w:szCs w:val="22"/>
        </w:rPr>
        <w:t>money</w:t>
      </w:r>
      <w:r w:rsidRPr="00D57E66">
        <w:rPr>
          <w:rFonts w:ascii="Calibri" w:hAnsi="Calibri" w:cs="Calibri"/>
          <w:sz w:val="22"/>
          <w:szCs w:val="22"/>
        </w:rPr>
        <w:t xml:space="preserve"> for your closing costs and reserves. That's on top of the </w:t>
      </w:r>
      <w:r w:rsidR="00AE6600">
        <w:rPr>
          <w:rFonts w:ascii="Calibri" w:hAnsi="Calibri" w:cs="Calibri"/>
          <w:sz w:val="22"/>
          <w:szCs w:val="22"/>
        </w:rPr>
        <w:t xml:space="preserve">down </w:t>
      </w:r>
      <w:r w:rsidRPr="00D57E66">
        <w:rPr>
          <w:rFonts w:ascii="Calibri" w:hAnsi="Calibri" w:cs="Calibri"/>
          <w:sz w:val="22"/>
          <w:szCs w:val="22"/>
        </w:rPr>
        <w:t>payment.</w:t>
      </w:r>
    </w:p>
    <w:p w14:paraId="1B466626" w14:textId="356EC02D"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Want to know your real number? DM </w:t>
      </w:r>
      <w:r w:rsidR="00D352D8">
        <w:rPr>
          <w:rFonts w:ascii="Calibri" w:hAnsi="Calibri" w:cs="Calibri"/>
          <w:sz w:val="22"/>
          <w:szCs w:val="22"/>
        </w:rPr>
        <w:t>me</w:t>
      </w:r>
      <w:r w:rsidRPr="00D57E66">
        <w:rPr>
          <w:rFonts w:ascii="Calibri" w:hAnsi="Calibri" w:cs="Calibri"/>
          <w:sz w:val="22"/>
          <w:szCs w:val="22"/>
        </w:rPr>
        <w:t xml:space="preserve"> or use the link in our bio. We'll run the math together — no cost, no commitment."</w:t>
      </w:r>
    </w:p>
    <w:p w14:paraId="2A01FB33" w14:textId="77777777" w:rsidR="00305A6C" w:rsidRDefault="00305A6C" w:rsidP="00305A6C"/>
    <w:p w14:paraId="290EA008" w14:textId="77777777" w:rsidR="00305A6C" w:rsidRPr="00D57E66" w:rsidRDefault="00305A6C" w:rsidP="00305A6C">
      <w:pPr>
        <w:rPr>
          <w:b/>
          <w:bCs/>
          <w:color w:val="0070C0"/>
        </w:rPr>
      </w:pPr>
      <w:r w:rsidRPr="00D57E66">
        <w:rPr>
          <w:b/>
          <w:bCs/>
          <w:color w:val="0070C0"/>
        </w:rPr>
        <w:t>Renting vs. Buying: A Side-by-Side Reality Check</w:t>
      </w:r>
    </w:p>
    <w:p w14:paraId="311E17D7" w14:textId="77777777" w:rsidR="00305A6C" w:rsidRPr="00D57E66" w:rsidRDefault="00305A6C" w:rsidP="00305A6C">
      <w:pPr>
        <w:rPr>
          <w:b/>
          <w:bCs/>
        </w:rPr>
      </w:pPr>
      <w:r w:rsidRPr="00D57E66">
        <w:rPr>
          <w:b/>
          <w:bCs/>
        </w:rPr>
        <w:t>Instagram Post</w:t>
      </w:r>
    </w:p>
    <w:p w14:paraId="6A857123"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Still renting and wondering if now is the time to buy? Here's an honest look at both sides. </w:t>
      </w:r>
      <w:r w:rsidRPr="00D57E66">
        <w:rPr>
          <w:rFonts w:ascii="Segoe UI Emoji" w:hAnsi="Segoe UI Emoji" w:cs="Segoe UI Emoji"/>
          <w:sz w:val="22"/>
          <w:szCs w:val="22"/>
        </w:rPr>
        <w:t>👇</w:t>
      </w:r>
    </w:p>
    <w:p w14:paraId="1C524A59" w14:textId="77777777" w:rsidR="00305A6C" w:rsidRPr="00D57E66" w:rsidRDefault="00305A6C" w:rsidP="00305A6C">
      <w:pPr>
        <w:rPr>
          <w:rFonts w:ascii="Calibri" w:hAnsi="Calibri" w:cs="Calibri"/>
          <w:sz w:val="22"/>
          <w:szCs w:val="22"/>
        </w:rPr>
      </w:pPr>
      <w:r w:rsidRPr="00D57E66">
        <w:rPr>
          <w:rFonts w:ascii="Segoe UI Emoji" w:hAnsi="Segoe UI Emoji" w:cs="Segoe UI Emoji"/>
          <w:b/>
          <w:bCs/>
          <w:sz w:val="22"/>
          <w:szCs w:val="22"/>
        </w:rPr>
        <w:t>🏢</w:t>
      </w:r>
      <w:r w:rsidRPr="00D57E66">
        <w:rPr>
          <w:rFonts w:ascii="Calibri" w:hAnsi="Calibri" w:cs="Calibri"/>
          <w:b/>
          <w:bCs/>
          <w:sz w:val="22"/>
          <w:szCs w:val="22"/>
        </w:rPr>
        <w:t xml:space="preserve"> Renting</w:t>
      </w:r>
      <w:r w:rsidRPr="00D57E66">
        <w:rPr>
          <w:rFonts w:ascii="Calibri" w:hAnsi="Calibri" w:cs="Calibri"/>
          <w:sz w:val="22"/>
          <w:szCs w:val="22"/>
        </w:rPr>
        <w:t xml:space="preserve"> </w:t>
      </w:r>
      <w:r w:rsidRPr="00D57E66">
        <w:rPr>
          <w:rFonts w:ascii="Segoe UI Symbol" w:hAnsi="Segoe UI Symbol" w:cs="Segoe UI Symbol"/>
          <w:sz w:val="22"/>
          <w:szCs w:val="22"/>
        </w:rPr>
        <w:t>✔</w:t>
      </w:r>
      <w:r w:rsidRPr="00D57E66">
        <w:rPr>
          <w:rFonts w:ascii="Calibri" w:hAnsi="Calibri" w:cs="Calibri"/>
          <w:sz w:val="22"/>
          <w:szCs w:val="22"/>
        </w:rPr>
        <w:t xml:space="preserve"> Flexibility to move </w:t>
      </w:r>
      <w:r w:rsidRPr="00D57E66">
        <w:rPr>
          <w:rFonts w:ascii="Segoe UI Symbol" w:hAnsi="Segoe UI Symbol" w:cs="Segoe UI Symbol"/>
          <w:sz w:val="22"/>
          <w:szCs w:val="22"/>
        </w:rPr>
        <w:t>✔</w:t>
      </w:r>
      <w:r w:rsidRPr="00D57E66">
        <w:rPr>
          <w:rFonts w:ascii="Calibri" w:hAnsi="Calibri" w:cs="Calibri"/>
          <w:sz w:val="22"/>
          <w:szCs w:val="22"/>
        </w:rPr>
        <w:t xml:space="preserve"> Landlord handles maintenance </w:t>
      </w:r>
      <w:r w:rsidRPr="00D57E66">
        <w:rPr>
          <w:rFonts w:ascii="Segoe UI Symbol" w:hAnsi="Segoe UI Symbol" w:cs="Segoe UI Symbol"/>
          <w:sz w:val="22"/>
          <w:szCs w:val="22"/>
        </w:rPr>
        <w:t>✔</w:t>
      </w:r>
      <w:r w:rsidRPr="00D57E66">
        <w:rPr>
          <w:rFonts w:ascii="Calibri" w:hAnsi="Calibri" w:cs="Calibri"/>
          <w:sz w:val="22"/>
          <w:szCs w:val="22"/>
        </w:rPr>
        <w:t xml:space="preserve"> Lower upfront costs </w:t>
      </w:r>
      <w:r w:rsidRPr="00D57E66">
        <w:rPr>
          <w:rFonts w:ascii="Segoe UI Symbol" w:hAnsi="Segoe UI Symbol" w:cs="Segoe UI Symbol"/>
          <w:sz w:val="22"/>
          <w:szCs w:val="22"/>
        </w:rPr>
        <w:t>✘</w:t>
      </w:r>
      <w:r w:rsidRPr="00D57E66">
        <w:rPr>
          <w:rFonts w:ascii="Calibri" w:hAnsi="Calibri" w:cs="Calibri"/>
          <w:sz w:val="22"/>
          <w:szCs w:val="22"/>
        </w:rPr>
        <w:t xml:space="preserve"> No equity built </w:t>
      </w:r>
      <w:r w:rsidRPr="00D57E66">
        <w:rPr>
          <w:rFonts w:ascii="Segoe UI Symbol" w:hAnsi="Segoe UI Symbol" w:cs="Segoe UI Symbol"/>
          <w:sz w:val="22"/>
          <w:szCs w:val="22"/>
        </w:rPr>
        <w:t>✘</w:t>
      </w:r>
      <w:r w:rsidRPr="00D57E66">
        <w:rPr>
          <w:rFonts w:ascii="Calibri" w:hAnsi="Calibri" w:cs="Calibri"/>
          <w:sz w:val="22"/>
          <w:szCs w:val="22"/>
        </w:rPr>
        <w:t xml:space="preserve"> Rent can increase at renewal </w:t>
      </w:r>
      <w:r w:rsidRPr="00D57E66">
        <w:rPr>
          <w:rFonts w:ascii="Segoe UI Symbol" w:hAnsi="Segoe UI Symbol" w:cs="Segoe UI Symbol"/>
          <w:sz w:val="22"/>
          <w:szCs w:val="22"/>
        </w:rPr>
        <w:t>✘</w:t>
      </w:r>
      <w:r w:rsidRPr="00D57E66">
        <w:rPr>
          <w:rFonts w:ascii="Calibri" w:hAnsi="Calibri" w:cs="Calibri"/>
          <w:sz w:val="22"/>
          <w:szCs w:val="22"/>
        </w:rPr>
        <w:t xml:space="preserve"> No long-term financial return</w:t>
      </w:r>
    </w:p>
    <w:p w14:paraId="1BFAEAC3" w14:textId="77777777" w:rsidR="00305A6C" w:rsidRPr="00D57E66" w:rsidRDefault="00305A6C" w:rsidP="00305A6C">
      <w:pPr>
        <w:rPr>
          <w:rFonts w:ascii="Calibri" w:hAnsi="Calibri" w:cs="Calibri"/>
          <w:sz w:val="22"/>
          <w:szCs w:val="22"/>
        </w:rPr>
      </w:pPr>
      <w:r w:rsidRPr="00D57E66">
        <w:rPr>
          <w:rFonts w:ascii="Segoe UI Emoji" w:hAnsi="Segoe UI Emoji" w:cs="Segoe UI Emoji"/>
          <w:b/>
          <w:bCs/>
          <w:sz w:val="22"/>
          <w:szCs w:val="22"/>
        </w:rPr>
        <w:t>🏡</w:t>
      </w:r>
      <w:r w:rsidRPr="00D57E66">
        <w:rPr>
          <w:rFonts w:ascii="Calibri" w:hAnsi="Calibri" w:cs="Calibri"/>
          <w:b/>
          <w:bCs/>
          <w:sz w:val="22"/>
          <w:szCs w:val="22"/>
        </w:rPr>
        <w:t xml:space="preserve"> Buying</w:t>
      </w:r>
      <w:r w:rsidRPr="00D57E66">
        <w:rPr>
          <w:rFonts w:ascii="Calibri" w:hAnsi="Calibri" w:cs="Calibri"/>
          <w:sz w:val="22"/>
          <w:szCs w:val="22"/>
        </w:rPr>
        <w:t xml:space="preserve"> </w:t>
      </w:r>
      <w:r w:rsidRPr="00D57E66">
        <w:rPr>
          <w:rFonts w:ascii="Segoe UI Symbol" w:hAnsi="Segoe UI Symbol" w:cs="Segoe UI Symbol"/>
          <w:sz w:val="22"/>
          <w:szCs w:val="22"/>
        </w:rPr>
        <w:t>✔</w:t>
      </w:r>
      <w:r w:rsidRPr="00D57E66">
        <w:rPr>
          <w:rFonts w:ascii="Calibri" w:hAnsi="Calibri" w:cs="Calibri"/>
          <w:sz w:val="22"/>
          <w:szCs w:val="22"/>
        </w:rPr>
        <w:t xml:space="preserve"> Every payment builds equity </w:t>
      </w:r>
      <w:r w:rsidRPr="00D57E66">
        <w:rPr>
          <w:rFonts w:ascii="Segoe UI Symbol" w:hAnsi="Segoe UI Symbol" w:cs="Segoe UI Symbol"/>
          <w:sz w:val="22"/>
          <w:szCs w:val="22"/>
        </w:rPr>
        <w:t>✔</w:t>
      </w:r>
      <w:r w:rsidRPr="00D57E66">
        <w:rPr>
          <w:rFonts w:ascii="Calibri" w:hAnsi="Calibri" w:cs="Calibri"/>
          <w:sz w:val="22"/>
          <w:szCs w:val="22"/>
        </w:rPr>
        <w:t xml:space="preserve"> Fixed-rate mortgage = predictable costs </w:t>
      </w:r>
      <w:r w:rsidRPr="00D57E66">
        <w:rPr>
          <w:rFonts w:ascii="Segoe UI Symbol" w:hAnsi="Segoe UI Symbol" w:cs="Segoe UI Symbol"/>
          <w:sz w:val="22"/>
          <w:szCs w:val="22"/>
        </w:rPr>
        <w:t>✔</w:t>
      </w:r>
      <w:r w:rsidRPr="00D57E66">
        <w:rPr>
          <w:rFonts w:ascii="Calibri" w:hAnsi="Calibri" w:cs="Calibri"/>
          <w:sz w:val="22"/>
          <w:szCs w:val="22"/>
        </w:rPr>
        <w:t xml:space="preserve"> Freedom to make it your own </w:t>
      </w:r>
      <w:r w:rsidRPr="00D57E66">
        <w:rPr>
          <w:rFonts w:ascii="Segoe UI Symbol" w:hAnsi="Segoe UI Symbol" w:cs="Segoe UI Symbol"/>
          <w:sz w:val="22"/>
          <w:szCs w:val="22"/>
        </w:rPr>
        <w:t>✔</w:t>
      </w:r>
      <w:r w:rsidRPr="00D57E66">
        <w:rPr>
          <w:rFonts w:ascii="Calibri" w:hAnsi="Calibri" w:cs="Calibri"/>
          <w:sz w:val="22"/>
          <w:szCs w:val="22"/>
        </w:rPr>
        <w:t xml:space="preserve"> Potential appreciation over time </w:t>
      </w:r>
      <w:r w:rsidRPr="00D57E66">
        <w:rPr>
          <w:rFonts w:ascii="Segoe UI Symbol" w:hAnsi="Segoe UI Symbol" w:cs="Segoe UI Symbol"/>
          <w:sz w:val="22"/>
          <w:szCs w:val="22"/>
        </w:rPr>
        <w:t>✘</w:t>
      </w:r>
      <w:r w:rsidRPr="00D57E66">
        <w:rPr>
          <w:rFonts w:ascii="Calibri" w:hAnsi="Calibri" w:cs="Calibri"/>
          <w:sz w:val="22"/>
          <w:szCs w:val="22"/>
        </w:rPr>
        <w:t xml:space="preserve"> Upfront costs (down payment + closing) </w:t>
      </w:r>
      <w:r w:rsidRPr="00D57E66">
        <w:rPr>
          <w:rFonts w:ascii="Segoe UI Symbol" w:hAnsi="Segoe UI Symbol" w:cs="Segoe UI Symbol"/>
          <w:sz w:val="22"/>
          <w:szCs w:val="22"/>
        </w:rPr>
        <w:t>✘</w:t>
      </w:r>
      <w:r w:rsidRPr="00D57E66">
        <w:rPr>
          <w:rFonts w:ascii="Calibri" w:hAnsi="Calibri" w:cs="Calibri"/>
          <w:sz w:val="22"/>
          <w:szCs w:val="22"/>
        </w:rPr>
        <w:t xml:space="preserve"> You own the maintenance</w:t>
      </w:r>
    </w:p>
    <w:p w14:paraId="040CF7B0"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Here's the number most renters don't think about </w:t>
      </w:r>
      <w:r w:rsidRPr="00D57E66">
        <w:rPr>
          <w:rFonts w:ascii="Segoe UI Emoji" w:hAnsi="Segoe UI Emoji" w:cs="Segoe UI Emoji"/>
          <w:sz w:val="22"/>
          <w:szCs w:val="22"/>
        </w:rPr>
        <w:t>👇</w:t>
      </w:r>
    </w:p>
    <w:p w14:paraId="0086BAF0"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If you're paying $1,800/month in rent, that's $108,000 over 5 years — with nothing to show for it. A homeowner making similar payments over that same period has built equity and potentially seen their home value grow.</w:t>
      </w:r>
    </w:p>
    <w:p w14:paraId="4BBE2BCE"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Renting isn't always the wrong move. But the cost of waiting is real.</w:t>
      </w:r>
    </w:p>
    <w:p w14:paraId="5B15F148" w14:textId="77777777" w:rsidR="008526CE" w:rsidRDefault="00305A6C" w:rsidP="00305A6C">
      <w:pPr>
        <w:rPr>
          <w:rFonts w:ascii="Calibri" w:hAnsi="Calibri" w:cs="Calibri"/>
          <w:sz w:val="22"/>
          <w:szCs w:val="22"/>
        </w:rPr>
      </w:pPr>
      <w:r w:rsidRPr="00D57E66">
        <w:rPr>
          <w:rFonts w:ascii="Calibri" w:hAnsi="Calibri" w:cs="Calibri"/>
          <w:sz w:val="22"/>
          <w:szCs w:val="22"/>
        </w:rPr>
        <w:t xml:space="preserve">Ask yourself: </w:t>
      </w:r>
    </w:p>
    <w:p w14:paraId="7CDA4485" w14:textId="77777777" w:rsidR="008526CE" w:rsidRDefault="00305A6C" w:rsidP="00305A6C">
      <w:pPr>
        <w:rPr>
          <w:rFonts w:ascii="Calibri" w:hAnsi="Calibri" w:cs="Calibri"/>
          <w:sz w:val="22"/>
          <w:szCs w:val="22"/>
        </w:rPr>
      </w:pPr>
      <w:r w:rsidRPr="00D57E66">
        <w:rPr>
          <w:rFonts w:ascii="Calibri" w:hAnsi="Calibri" w:cs="Calibri"/>
          <w:sz w:val="22"/>
          <w:szCs w:val="22"/>
        </w:rPr>
        <w:t xml:space="preserve">→ Do you plan to stay put for 3–5+ years? </w:t>
      </w:r>
    </w:p>
    <w:p w14:paraId="3E6F378D" w14:textId="77777777" w:rsidR="008526CE" w:rsidRDefault="00305A6C" w:rsidP="00305A6C">
      <w:pPr>
        <w:rPr>
          <w:rFonts w:ascii="Calibri" w:hAnsi="Calibri" w:cs="Calibri"/>
          <w:sz w:val="22"/>
          <w:szCs w:val="22"/>
        </w:rPr>
      </w:pPr>
      <w:r w:rsidRPr="00D57E66">
        <w:rPr>
          <w:rFonts w:ascii="Calibri" w:hAnsi="Calibri" w:cs="Calibri"/>
          <w:sz w:val="22"/>
          <w:szCs w:val="22"/>
        </w:rPr>
        <w:lastRenderedPageBreak/>
        <w:t xml:space="preserve">→ Is your credit score 620 or above? </w:t>
      </w:r>
    </w:p>
    <w:p w14:paraId="59A35487" w14:textId="5C83916F" w:rsidR="00305A6C" w:rsidRPr="00D57E66" w:rsidRDefault="00305A6C" w:rsidP="00305A6C">
      <w:pPr>
        <w:rPr>
          <w:rFonts w:ascii="Calibri" w:hAnsi="Calibri" w:cs="Calibri"/>
          <w:sz w:val="22"/>
          <w:szCs w:val="22"/>
        </w:rPr>
      </w:pPr>
      <w:r w:rsidRPr="00D57E66">
        <w:rPr>
          <w:rFonts w:ascii="Calibri" w:hAnsi="Calibri" w:cs="Calibri"/>
          <w:sz w:val="22"/>
          <w:szCs w:val="22"/>
        </w:rPr>
        <w:t>→ Do you have savings for a down payment?</w:t>
      </w:r>
    </w:p>
    <w:p w14:paraId="69EEAA6A" w14:textId="671735B9" w:rsidR="00305A6C" w:rsidRPr="00382075" w:rsidRDefault="00305A6C" w:rsidP="00305A6C">
      <w:pPr>
        <w:rPr>
          <w:rFonts w:ascii="Calibri" w:hAnsi="Calibri" w:cs="Calibri"/>
          <w:sz w:val="22"/>
          <w:szCs w:val="22"/>
        </w:rPr>
      </w:pPr>
      <w:r w:rsidRPr="00D57E66">
        <w:rPr>
          <w:rFonts w:ascii="Calibri" w:hAnsi="Calibri" w:cs="Calibri"/>
          <w:sz w:val="22"/>
          <w:szCs w:val="22"/>
        </w:rPr>
        <w:t>If you answered yes to most of thos</w:t>
      </w:r>
      <w:r w:rsidR="002D3701">
        <w:rPr>
          <w:rFonts w:ascii="Calibri" w:hAnsi="Calibri" w:cs="Calibri"/>
          <w:sz w:val="22"/>
          <w:szCs w:val="22"/>
        </w:rPr>
        <w:t>e,</w:t>
      </w:r>
      <w:r w:rsidRPr="00D57E66">
        <w:rPr>
          <w:rFonts w:ascii="Calibri" w:hAnsi="Calibri" w:cs="Calibri"/>
          <w:sz w:val="22"/>
          <w:szCs w:val="22"/>
        </w:rPr>
        <w:t xml:space="preserve"> it may be time to have a conversation. </w:t>
      </w:r>
    </w:p>
    <w:p w14:paraId="28B46516" w14:textId="7011F9CF" w:rsidR="00382075" w:rsidRPr="00D57E66" w:rsidRDefault="00382075" w:rsidP="00305A6C">
      <w:pPr>
        <w:rPr>
          <w:rFonts w:ascii="Calibri" w:hAnsi="Calibri" w:cs="Calibri"/>
          <w:sz w:val="22"/>
          <w:szCs w:val="22"/>
        </w:rPr>
      </w:pPr>
      <w:r w:rsidRPr="00382075">
        <w:rPr>
          <w:rFonts w:ascii="Calibri" w:hAnsi="Calibri" w:cs="Calibri"/>
          <w:sz w:val="22"/>
          <w:szCs w:val="22"/>
        </w:rPr>
        <w:t>If you answered Yes to #1</w:t>
      </w:r>
      <w:r w:rsidR="004B6C98">
        <w:rPr>
          <w:rFonts w:ascii="Calibri" w:hAnsi="Calibri" w:cs="Calibri"/>
          <w:sz w:val="22"/>
          <w:szCs w:val="22"/>
        </w:rPr>
        <w:t xml:space="preserve">, </w:t>
      </w:r>
      <w:r w:rsidRPr="00382075">
        <w:rPr>
          <w:rFonts w:ascii="Calibri" w:hAnsi="Calibri" w:cs="Calibri"/>
          <w:sz w:val="22"/>
          <w:szCs w:val="22"/>
        </w:rPr>
        <w:t>I can work with you on 2 and 3.</w:t>
      </w:r>
    </w:p>
    <w:p w14:paraId="040C8984" w14:textId="4E81A5D8" w:rsidR="00305A6C" w:rsidRPr="00D57E66" w:rsidRDefault="00305A6C" w:rsidP="00305A6C">
      <w:pPr>
        <w:rPr>
          <w:rFonts w:ascii="Calibri" w:hAnsi="Calibri" w:cs="Calibri"/>
          <w:sz w:val="22"/>
          <w:szCs w:val="22"/>
        </w:rPr>
      </w:pPr>
      <w:r w:rsidRPr="00D57E66">
        <w:rPr>
          <w:rFonts w:ascii="Segoe UI Emoji" w:hAnsi="Segoe UI Emoji" w:cs="Segoe UI Emoji"/>
          <w:sz w:val="22"/>
          <w:szCs w:val="22"/>
        </w:rPr>
        <w:t>📲</w:t>
      </w:r>
      <w:r w:rsidRPr="00D57E66">
        <w:rPr>
          <w:rFonts w:ascii="Calibri" w:hAnsi="Calibri" w:cs="Calibri"/>
          <w:sz w:val="22"/>
          <w:szCs w:val="22"/>
        </w:rPr>
        <w:t xml:space="preserve"> DM </w:t>
      </w:r>
      <w:r w:rsidR="00382075">
        <w:rPr>
          <w:rFonts w:ascii="Calibri" w:hAnsi="Calibri" w:cs="Calibri"/>
          <w:sz w:val="22"/>
          <w:szCs w:val="22"/>
        </w:rPr>
        <w:t>me</w:t>
      </w:r>
      <w:r w:rsidRPr="00D57E66">
        <w:rPr>
          <w:rFonts w:ascii="Calibri" w:hAnsi="Calibri" w:cs="Calibri"/>
          <w:sz w:val="22"/>
          <w:szCs w:val="22"/>
        </w:rPr>
        <w:t xml:space="preserve"> for a free, no-pressure financial health check.</w:t>
      </w:r>
    </w:p>
    <w:p w14:paraId="70043ABB" w14:textId="72FB3E1B" w:rsidR="00305A6C" w:rsidRPr="00D57E66" w:rsidRDefault="00305A6C" w:rsidP="00305A6C">
      <w:pPr>
        <w:rPr>
          <w:rFonts w:ascii="Calibri" w:hAnsi="Calibri" w:cs="Calibri"/>
          <w:sz w:val="22"/>
          <w:szCs w:val="22"/>
        </w:rPr>
      </w:pPr>
      <w:r w:rsidRPr="00D352D8">
        <w:rPr>
          <w:rFonts w:ascii="Calibri" w:hAnsi="Calibri" w:cs="Calibri"/>
          <w:sz w:val="22"/>
          <w:szCs w:val="22"/>
        </w:rPr>
        <w:t>#rentvsbuy #homebuying101 #firsttimehomebuyer #mortgagetips #springhomebuying #homeownership #crediteducationmonth</w:t>
      </w:r>
    </w:p>
    <w:p w14:paraId="6D4E1776" w14:textId="77777777" w:rsidR="00305A6C" w:rsidRPr="00057272" w:rsidRDefault="00305A6C" w:rsidP="00305A6C">
      <w:pPr>
        <w:rPr>
          <w:rFonts w:ascii="Segoe UI Emoji" w:hAnsi="Segoe UI Emoji" w:cs="Segoe UI Emoji"/>
          <w:b/>
          <w:bCs/>
        </w:rPr>
      </w:pPr>
    </w:p>
    <w:p w14:paraId="67E6E9B3" w14:textId="77777777" w:rsidR="00305A6C" w:rsidRPr="00D57E66" w:rsidRDefault="00305A6C" w:rsidP="00305A6C">
      <w:pPr>
        <w:rPr>
          <w:b/>
          <w:bCs/>
        </w:rPr>
      </w:pPr>
      <w:r w:rsidRPr="00D57E66">
        <w:rPr>
          <w:b/>
          <w:bCs/>
        </w:rPr>
        <w:t>60-Second Video Script</w:t>
      </w:r>
    </w:p>
    <w:p w14:paraId="20A05E28"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"Renting or buying — it's one of the biggest financial decisions you'll make. So let's talk about it honestly.</w:t>
      </w:r>
    </w:p>
    <w:p w14:paraId="4348EE1C"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Renting has real advantages. You have flexibility to move, the landlord handles repairs, and your upfront costs are low.</w:t>
      </w:r>
    </w:p>
    <w:p w14:paraId="5FE3903F"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But here's the tradeoff —</w:t>
      </w:r>
    </w:p>
    <w:p w14:paraId="3821A631"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Every month you pay rent, that money is gone. If you're paying $1,800 a month, that's over $100,000 in five years — and you own nothing at the end of it.</w:t>
      </w:r>
    </w:p>
    <w:p w14:paraId="7DF16F74"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When you own, it's different. Your monthly payment builds equity. Your rate stays fixed if you have a fixed mortgage. And your home can grow in value over time.</w:t>
      </w:r>
    </w:p>
    <w:p w14:paraId="324DA42F" w14:textId="08D5C0B1" w:rsidR="00305A6C" w:rsidRPr="00D57E66" w:rsidRDefault="00305A6C" w:rsidP="00305A6C">
      <w:pPr>
        <w:rPr>
          <w:rFonts w:ascii="Calibri" w:hAnsi="Calibri" w:cs="Calibri"/>
          <w:sz w:val="22"/>
          <w:szCs w:val="22"/>
        </w:rPr>
      </w:pPr>
      <w:r w:rsidRPr="00D57E66">
        <w:rPr>
          <w:rFonts w:ascii="Calibri" w:hAnsi="Calibri" w:cs="Calibri"/>
          <w:sz w:val="22"/>
          <w:szCs w:val="22"/>
        </w:rPr>
        <w:t>Now</w:t>
      </w:r>
      <w:r w:rsidR="004B6C98">
        <w:rPr>
          <w:rFonts w:ascii="Calibri" w:hAnsi="Calibri" w:cs="Calibri"/>
          <w:sz w:val="22"/>
          <w:szCs w:val="22"/>
        </w:rPr>
        <w:t>,</w:t>
      </w:r>
      <w:r w:rsidRPr="00D57E66">
        <w:rPr>
          <w:rFonts w:ascii="Calibri" w:hAnsi="Calibri" w:cs="Calibri"/>
          <w:sz w:val="22"/>
          <w:szCs w:val="22"/>
        </w:rPr>
        <w:t xml:space="preserve"> buying isn't the right move for everyone right now. And that's okay.</w:t>
      </w:r>
    </w:p>
    <w:p w14:paraId="67A08067" w14:textId="0C59C52F" w:rsidR="00305A6C" w:rsidRPr="00D57E66" w:rsidRDefault="00305A6C" w:rsidP="00305A6C">
      <w:pPr>
        <w:rPr>
          <w:rFonts w:ascii="Calibri" w:hAnsi="Calibri" w:cs="Calibri"/>
          <w:sz w:val="22"/>
          <w:szCs w:val="22"/>
        </w:rPr>
      </w:pPr>
      <w:r w:rsidRPr="00D57E66">
        <w:rPr>
          <w:rFonts w:ascii="Calibri" w:hAnsi="Calibri" w:cs="Calibri"/>
          <w:sz w:val="22"/>
          <w:szCs w:val="22"/>
        </w:rPr>
        <w:t xml:space="preserve">But if you plan to stay in your area for at least </w:t>
      </w:r>
      <w:r w:rsidR="00ED0CF9">
        <w:rPr>
          <w:rFonts w:ascii="Calibri" w:hAnsi="Calibri" w:cs="Calibri"/>
          <w:sz w:val="22"/>
          <w:szCs w:val="22"/>
        </w:rPr>
        <w:t>3 to 5</w:t>
      </w:r>
      <w:r w:rsidRPr="00D57E66">
        <w:rPr>
          <w:rFonts w:ascii="Calibri" w:hAnsi="Calibri" w:cs="Calibri"/>
          <w:sz w:val="22"/>
          <w:szCs w:val="22"/>
        </w:rPr>
        <w:t xml:space="preserve"> years, your credit is in decent shape, and you have some savings</w:t>
      </w:r>
      <w:r w:rsidR="00AD7B75">
        <w:rPr>
          <w:rFonts w:ascii="Calibri" w:hAnsi="Calibri" w:cs="Calibri"/>
          <w:sz w:val="22"/>
          <w:szCs w:val="22"/>
        </w:rPr>
        <w:t xml:space="preserve">, </w:t>
      </w:r>
      <w:r w:rsidRPr="00D57E66">
        <w:rPr>
          <w:rFonts w:ascii="Calibri" w:hAnsi="Calibri" w:cs="Calibri"/>
          <w:sz w:val="22"/>
          <w:szCs w:val="22"/>
        </w:rPr>
        <w:t>it's worth knowing what buying would actually look like for you.</w:t>
      </w:r>
    </w:p>
    <w:p w14:paraId="082F9BAC"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The cost of waiting is real. But so is buying before you're ready.</w:t>
      </w:r>
    </w:p>
    <w:p w14:paraId="2573BC73"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Let's figure out which side of that line you're on — together.</w:t>
      </w:r>
    </w:p>
    <w:p w14:paraId="64114CA2" w14:textId="77777777" w:rsidR="00305A6C" w:rsidRPr="00D57E66" w:rsidRDefault="00305A6C" w:rsidP="00305A6C">
      <w:pPr>
        <w:rPr>
          <w:rFonts w:ascii="Calibri" w:hAnsi="Calibri" w:cs="Calibri"/>
          <w:sz w:val="22"/>
          <w:szCs w:val="22"/>
        </w:rPr>
      </w:pPr>
      <w:r w:rsidRPr="00D57E66">
        <w:rPr>
          <w:rFonts w:ascii="Calibri" w:hAnsi="Calibri" w:cs="Calibri"/>
          <w:sz w:val="22"/>
          <w:szCs w:val="22"/>
        </w:rPr>
        <w:t>DM us or click the link in our bio for a free, no-pressure financial health check."</w:t>
      </w:r>
    </w:p>
    <w:p w14:paraId="0A6A068C" w14:textId="77777777" w:rsidR="00305A6C" w:rsidRPr="003B0C2F" w:rsidRDefault="00305A6C" w:rsidP="00305A6C">
      <w:pPr>
        <w:rPr>
          <w:rFonts w:ascii="Calibri" w:hAnsi="Calibri" w:cs="Calibri"/>
          <w:sz w:val="22"/>
          <w:szCs w:val="22"/>
        </w:rPr>
      </w:pPr>
    </w:p>
    <w:p w14:paraId="661B6ADC" w14:textId="77777777" w:rsidR="00305A6C" w:rsidRDefault="00305A6C" w:rsidP="00305A6C">
      <w:pPr>
        <w:rPr>
          <w:b/>
          <w:bCs/>
          <w:color w:val="215E99" w:themeColor="text2" w:themeTint="BF"/>
          <w:sz w:val="32"/>
          <w:szCs w:val="32"/>
        </w:rPr>
      </w:pPr>
    </w:p>
    <w:p w14:paraId="495D71D4" w14:textId="77777777" w:rsidR="00305A6C" w:rsidRDefault="00305A6C" w:rsidP="00D57E66">
      <w:pPr>
        <w:jc w:val="center"/>
        <w:rPr>
          <w:b/>
          <w:bCs/>
          <w:color w:val="215E99" w:themeColor="text2" w:themeTint="BF"/>
          <w:sz w:val="32"/>
          <w:szCs w:val="32"/>
        </w:rPr>
      </w:pPr>
    </w:p>
    <w:p w14:paraId="1002C1D9" w14:textId="77777777" w:rsidR="00493465" w:rsidRDefault="00493465" w:rsidP="00D57E66">
      <w:pPr>
        <w:jc w:val="center"/>
        <w:rPr>
          <w:b/>
          <w:bCs/>
          <w:color w:val="215E99" w:themeColor="text2" w:themeTint="BF"/>
          <w:sz w:val="32"/>
          <w:szCs w:val="32"/>
        </w:rPr>
      </w:pPr>
    </w:p>
    <w:p w14:paraId="7DBBF815" w14:textId="77777777" w:rsidR="00305A6C" w:rsidRDefault="00305A6C" w:rsidP="00D57E66">
      <w:pPr>
        <w:jc w:val="center"/>
        <w:rPr>
          <w:b/>
          <w:bCs/>
          <w:color w:val="215E99" w:themeColor="text2" w:themeTint="BF"/>
          <w:sz w:val="32"/>
          <w:szCs w:val="32"/>
        </w:rPr>
      </w:pPr>
    </w:p>
    <w:p w14:paraId="6E492E9E" w14:textId="20E49F32" w:rsidR="00D57E66" w:rsidRPr="00F81E46" w:rsidRDefault="00D57E66" w:rsidP="00D57E66">
      <w:pPr>
        <w:jc w:val="center"/>
        <w:rPr>
          <w:b/>
          <w:bCs/>
          <w:color w:val="215E99" w:themeColor="text2" w:themeTint="BF"/>
          <w:sz w:val="32"/>
          <w:szCs w:val="32"/>
        </w:rPr>
      </w:pPr>
      <w:r w:rsidRPr="00F81E46">
        <w:rPr>
          <w:b/>
          <w:bCs/>
          <w:color w:val="215E99" w:themeColor="text2" w:themeTint="BF"/>
          <w:sz w:val="32"/>
          <w:szCs w:val="32"/>
        </w:rPr>
        <w:lastRenderedPageBreak/>
        <w:t>Credit Education Workshop Outline</w:t>
      </w:r>
    </w:p>
    <w:p w14:paraId="41708E28" w14:textId="06A2553A" w:rsidR="008E422B" w:rsidRPr="008E422B" w:rsidRDefault="008E422B" w:rsidP="00D57E66">
      <w:pPr>
        <w:rPr>
          <w:rFonts w:ascii="Calibri" w:hAnsi="Calibri" w:cs="Calibri"/>
          <w:b/>
          <w:bCs/>
          <w:color w:val="0070C0"/>
        </w:rPr>
      </w:pPr>
      <w:r w:rsidRPr="008E422B">
        <w:rPr>
          <w:rFonts w:ascii="Calibri" w:hAnsi="Calibri" w:cs="Calibri"/>
          <w:b/>
          <w:bCs/>
          <w:color w:val="0070C0"/>
        </w:rPr>
        <w:t>Title options</w:t>
      </w:r>
    </w:p>
    <w:p w14:paraId="08D0FF23" w14:textId="3B337DDE" w:rsidR="00F34096" w:rsidRDefault="00F34096" w:rsidP="00D57E66">
      <w:pPr>
        <w:rPr>
          <w:rFonts w:ascii="Calibri" w:hAnsi="Calibri" w:cs="Calibri"/>
          <w:b/>
          <w:bCs/>
        </w:rPr>
      </w:pPr>
      <w:r w:rsidRPr="00F34096">
        <w:rPr>
          <w:rFonts w:ascii="Calibri" w:hAnsi="Calibri" w:cs="Calibri"/>
          <w:b/>
          <w:bCs/>
        </w:rPr>
        <w:t>Own It: The Credit and Financial Truths That Get You to the Closing Table</w:t>
      </w:r>
    </w:p>
    <w:p w14:paraId="13001490" w14:textId="3D897167" w:rsidR="00F34096" w:rsidRDefault="00F34096" w:rsidP="00D57E66">
      <w:pPr>
        <w:rPr>
          <w:rFonts w:ascii="Calibri" w:hAnsi="Calibri" w:cs="Calibri"/>
          <w:b/>
          <w:bCs/>
        </w:rPr>
      </w:pPr>
      <w:r w:rsidRPr="00F34096">
        <w:rPr>
          <w:rFonts w:ascii="Calibri" w:hAnsi="Calibri" w:cs="Calibri"/>
          <w:b/>
          <w:bCs/>
        </w:rPr>
        <w:t>From Renter to Ready: What It Really Takes to Buy a Home</w:t>
      </w:r>
    </w:p>
    <w:p w14:paraId="260AC424" w14:textId="2044DB11" w:rsidR="00F34096" w:rsidRDefault="00F34096" w:rsidP="00D57E66">
      <w:pPr>
        <w:rPr>
          <w:rFonts w:ascii="Calibri" w:hAnsi="Calibri" w:cs="Calibri"/>
          <w:b/>
          <w:bCs/>
        </w:rPr>
      </w:pPr>
      <w:r w:rsidRPr="00F34096">
        <w:rPr>
          <w:rFonts w:ascii="Calibri" w:hAnsi="Calibri" w:cs="Calibri"/>
          <w:b/>
          <w:bCs/>
        </w:rPr>
        <w:t>Credit Confident: Everything You Need to Know Before You Buy</w:t>
      </w:r>
    </w:p>
    <w:p w14:paraId="423EB896" w14:textId="77777777" w:rsidR="00F34096" w:rsidRDefault="00F34096" w:rsidP="00D57E66">
      <w:pPr>
        <w:rPr>
          <w:rFonts w:ascii="Calibri" w:hAnsi="Calibri" w:cs="Calibri"/>
          <w:b/>
          <w:bCs/>
        </w:rPr>
      </w:pPr>
    </w:p>
    <w:p w14:paraId="5A30D573" w14:textId="54D88F58" w:rsidR="00D57E66" w:rsidRPr="00D57E66" w:rsidRDefault="00D57E66" w:rsidP="00D57E66">
      <w:pPr>
        <w:rPr>
          <w:rFonts w:ascii="Calibri" w:hAnsi="Calibri" w:cs="Calibri"/>
          <w:sz w:val="22"/>
          <w:szCs w:val="22"/>
        </w:rPr>
      </w:pPr>
      <w:r w:rsidRPr="00F81E46">
        <w:rPr>
          <w:rFonts w:ascii="Calibri" w:hAnsi="Calibri" w:cs="Calibri"/>
          <w:b/>
          <w:bCs/>
          <w:sz w:val="22"/>
          <w:szCs w:val="22"/>
        </w:rPr>
        <w:t>Format:</w:t>
      </w:r>
      <w:r w:rsidRPr="00F81E46">
        <w:rPr>
          <w:rFonts w:ascii="Calibri" w:hAnsi="Calibri" w:cs="Calibri"/>
          <w:sz w:val="22"/>
          <w:szCs w:val="22"/>
        </w:rPr>
        <w:t xml:space="preserve"> 30–45 minutes | Virtual or in-person </w:t>
      </w:r>
    </w:p>
    <w:p w14:paraId="1E797C8A" w14:textId="77777777" w:rsidR="00D57E66" w:rsidRPr="00D57E66" w:rsidRDefault="00D57E66" w:rsidP="00D57E66">
      <w:pPr>
        <w:rPr>
          <w:rFonts w:ascii="Calibri" w:hAnsi="Calibri" w:cs="Calibri"/>
          <w:sz w:val="22"/>
          <w:szCs w:val="22"/>
        </w:rPr>
      </w:pPr>
      <w:r w:rsidRPr="00F81E46">
        <w:rPr>
          <w:rFonts w:ascii="Calibri" w:hAnsi="Calibri" w:cs="Calibri"/>
          <w:b/>
          <w:bCs/>
          <w:sz w:val="22"/>
          <w:szCs w:val="22"/>
        </w:rPr>
        <w:t>Audience:</w:t>
      </w:r>
      <w:r w:rsidRPr="00F81E46">
        <w:rPr>
          <w:rFonts w:ascii="Calibri" w:hAnsi="Calibri" w:cs="Calibri"/>
          <w:sz w:val="22"/>
          <w:szCs w:val="22"/>
        </w:rPr>
        <w:t xml:space="preserve"> First-time and move-up buyers exploring homeownership </w:t>
      </w:r>
    </w:p>
    <w:p w14:paraId="35AB72DB" w14:textId="3CFA8F5B" w:rsidR="00D57E66" w:rsidRPr="00F81E46" w:rsidRDefault="00D57E66" w:rsidP="00D57E66">
      <w:pPr>
        <w:rPr>
          <w:rFonts w:ascii="Calibri" w:hAnsi="Calibri" w:cs="Calibri"/>
          <w:sz w:val="22"/>
          <w:szCs w:val="22"/>
        </w:rPr>
      </w:pPr>
      <w:r w:rsidRPr="00F81E46">
        <w:rPr>
          <w:rFonts w:ascii="Calibri" w:hAnsi="Calibri" w:cs="Calibri"/>
          <w:b/>
          <w:bCs/>
          <w:sz w:val="22"/>
          <w:szCs w:val="22"/>
        </w:rPr>
        <w:t>Presented by:</w:t>
      </w:r>
      <w:r w:rsidRPr="00F81E46">
        <w:rPr>
          <w:rFonts w:ascii="Calibri" w:hAnsi="Calibri" w:cs="Calibri"/>
          <w:sz w:val="22"/>
          <w:szCs w:val="22"/>
        </w:rPr>
        <w:t xml:space="preserve"> [Loan Officer Name] in partnership with [Agent/</w:t>
      </w:r>
      <w:r>
        <w:rPr>
          <w:rFonts w:ascii="Calibri" w:hAnsi="Calibri" w:cs="Calibri"/>
          <w:sz w:val="22"/>
          <w:szCs w:val="22"/>
        </w:rPr>
        <w:t xml:space="preserve">Financial Advisor </w:t>
      </w:r>
      <w:r w:rsidRPr="00F81E46">
        <w:rPr>
          <w:rFonts w:ascii="Calibri" w:hAnsi="Calibri" w:cs="Calibri"/>
          <w:sz w:val="22"/>
          <w:szCs w:val="22"/>
        </w:rPr>
        <w:t>Name]</w:t>
      </w:r>
    </w:p>
    <w:p w14:paraId="03328A90" w14:textId="77777777" w:rsidR="00D57E66" w:rsidRPr="00D57E66" w:rsidRDefault="00D57E66" w:rsidP="00D57E66">
      <w:pPr>
        <w:rPr>
          <w:rFonts w:ascii="Calibri" w:hAnsi="Calibri" w:cs="Calibri"/>
          <w:b/>
          <w:bCs/>
          <w:sz w:val="22"/>
          <w:szCs w:val="22"/>
        </w:rPr>
      </w:pPr>
    </w:p>
    <w:p w14:paraId="03FEBCB5" w14:textId="0D5B50AC" w:rsidR="00D57E66" w:rsidRPr="00F81E46" w:rsidRDefault="00D57E66" w:rsidP="00D57E66">
      <w:pPr>
        <w:rPr>
          <w:rFonts w:ascii="Calibri" w:hAnsi="Calibri" w:cs="Calibri"/>
          <w:b/>
          <w:bCs/>
          <w:color w:val="0070C0"/>
          <w:sz w:val="22"/>
          <w:szCs w:val="22"/>
        </w:rPr>
      </w:pPr>
      <w:r w:rsidRPr="00F81E46">
        <w:rPr>
          <w:rFonts w:ascii="Calibri" w:hAnsi="Calibri" w:cs="Calibri"/>
          <w:b/>
          <w:bCs/>
          <w:color w:val="0070C0"/>
          <w:sz w:val="22"/>
          <w:szCs w:val="22"/>
        </w:rPr>
        <w:t>Welcome &amp; Introduction (3–5 minutes)</w:t>
      </w:r>
    </w:p>
    <w:p w14:paraId="5E9A2DD7" w14:textId="77777777" w:rsidR="00D57E66" w:rsidRPr="00F81E46" w:rsidRDefault="00D57E66" w:rsidP="00D57E66">
      <w:pPr>
        <w:numPr>
          <w:ilvl w:val="0"/>
          <w:numId w:val="1"/>
        </w:numPr>
        <w:rPr>
          <w:rFonts w:ascii="Calibri" w:hAnsi="Calibri" w:cs="Calibri"/>
          <w:sz w:val="22"/>
          <w:szCs w:val="22"/>
        </w:rPr>
      </w:pPr>
      <w:r w:rsidRPr="00F81E46">
        <w:rPr>
          <w:rFonts w:ascii="Calibri" w:hAnsi="Calibri" w:cs="Calibri"/>
          <w:sz w:val="22"/>
          <w:szCs w:val="22"/>
        </w:rPr>
        <w:t>Who you are and why you're hosting this workshop</w:t>
      </w:r>
    </w:p>
    <w:p w14:paraId="5BDD72E3" w14:textId="77777777" w:rsidR="00D57E66" w:rsidRPr="00F81E46" w:rsidRDefault="00D57E66" w:rsidP="00D57E66">
      <w:pPr>
        <w:numPr>
          <w:ilvl w:val="0"/>
          <w:numId w:val="1"/>
        </w:numPr>
        <w:rPr>
          <w:rFonts w:ascii="Calibri" w:hAnsi="Calibri" w:cs="Calibri"/>
          <w:sz w:val="22"/>
          <w:szCs w:val="22"/>
        </w:rPr>
      </w:pPr>
      <w:r w:rsidRPr="00F81E46">
        <w:rPr>
          <w:rFonts w:ascii="Calibri" w:hAnsi="Calibri" w:cs="Calibri"/>
          <w:sz w:val="22"/>
          <w:szCs w:val="22"/>
        </w:rPr>
        <w:t>What attendees will walk away knowing</w:t>
      </w:r>
    </w:p>
    <w:p w14:paraId="598D49E0" w14:textId="77777777" w:rsidR="00D57E66" w:rsidRPr="00F81E46" w:rsidRDefault="00D57E66" w:rsidP="00D57E66">
      <w:pPr>
        <w:numPr>
          <w:ilvl w:val="0"/>
          <w:numId w:val="1"/>
        </w:numPr>
        <w:rPr>
          <w:rFonts w:ascii="Calibri" w:hAnsi="Calibri" w:cs="Calibri"/>
          <w:sz w:val="22"/>
          <w:szCs w:val="22"/>
        </w:rPr>
      </w:pPr>
      <w:r w:rsidRPr="00F81E46">
        <w:rPr>
          <w:rFonts w:ascii="Calibri" w:hAnsi="Calibri" w:cs="Calibri"/>
          <w:sz w:val="22"/>
          <w:szCs w:val="22"/>
        </w:rPr>
        <w:t>Set the tone: no pressure, no sales pitch — just education</w:t>
      </w:r>
    </w:p>
    <w:p w14:paraId="1C58074B" w14:textId="77777777" w:rsidR="00D57E66" w:rsidRPr="00F81E46" w:rsidRDefault="00D57E66" w:rsidP="00D57E66">
      <w:pPr>
        <w:numPr>
          <w:ilvl w:val="0"/>
          <w:numId w:val="1"/>
        </w:numPr>
        <w:rPr>
          <w:rFonts w:ascii="Calibri" w:hAnsi="Calibri" w:cs="Calibri"/>
          <w:sz w:val="22"/>
          <w:szCs w:val="22"/>
        </w:rPr>
      </w:pPr>
      <w:r w:rsidRPr="00F81E46">
        <w:rPr>
          <w:rFonts w:ascii="Calibri" w:hAnsi="Calibri" w:cs="Calibri"/>
          <w:sz w:val="22"/>
          <w:szCs w:val="22"/>
        </w:rPr>
        <w:t>Quick poll or show of hands: Where are you in your homebuying journey?</w:t>
      </w:r>
    </w:p>
    <w:p w14:paraId="571ACC26" w14:textId="77777777" w:rsidR="00D57E66" w:rsidRPr="00D57E66" w:rsidRDefault="00D57E66" w:rsidP="00D57E66">
      <w:pPr>
        <w:rPr>
          <w:rFonts w:ascii="Calibri" w:hAnsi="Calibri" w:cs="Calibri"/>
          <w:b/>
          <w:bCs/>
          <w:sz w:val="22"/>
          <w:szCs w:val="22"/>
        </w:rPr>
      </w:pPr>
    </w:p>
    <w:p w14:paraId="7BF92961" w14:textId="44FA7301" w:rsidR="00D57E66" w:rsidRPr="00F81E46" w:rsidRDefault="00D57E66" w:rsidP="00D57E66">
      <w:pPr>
        <w:rPr>
          <w:rFonts w:ascii="Calibri" w:hAnsi="Calibri" w:cs="Calibri"/>
          <w:b/>
          <w:bCs/>
          <w:color w:val="0070C0"/>
          <w:sz w:val="22"/>
          <w:szCs w:val="22"/>
        </w:rPr>
      </w:pPr>
      <w:r w:rsidRPr="00F81E46">
        <w:rPr>
          <w:rFonts w:ascii="Calibri" w:hAnsi="Calibri" w:cs="Calibri"/>
          <w:b/>
          <w:bCs/>
          <w:color w:val="0070C0"/>
          <w:sz w:val="22"/>
          <w:szCs w:val="22"/>
        </w:rPr>
        <w:t>Section 1: Why Credit Matters More for a Mortgage Than Almost Any Other Loan (5 minutes)</w:t>
      </w:r>
    </w:p>
    <w:p w14:paraId="20B56334" w14:textId="77777777" w:rsidR="00D57E66" w:rsidRPr="00F81E46" w:rsidRDefault="00D57E66" w:rsidP="00D57E66">
      <w:pPr>
        <w:numPr>
          <w:ilvl w:val="0"/>
          <w:numId w:val="2"/>
        </w:numPr>
        <w:rPr>
          <w:rFonts w:ascii="Calibri" w:hAnsi="Calibri" w:cs="Calibri"/>
          <w:sz w:val="22"/>
          <w:szCs w:val="22"/>
        </w:rPr>
      </w:pPr>
      <w:r w:rsidRPr="00F81E46">
        <w:rPr>
          <w:rFonts w:ascii="Calibri" w:hAnsi="Calibri" w:cs="Calibri"/>
          <w:sz w:val="22"/>
          <w:szCs w:val="22"/>
        </w:rPr>
        <w:t>Mortgages are long-term, high-dollar commitments — lenders scrutinize credit more carefully than auto or personal loans</w:t>
      </w:r>
    </w:p>
    <w:p w14:paraId="69AB8A32" w14:textId="77777777" w:rsidR="00D57E66" w:rsidRPr="00F81E46" w:rsidRDefault="00D57E66" w:rsidP="00D57E66">
      <w:pPr>
        <w:numPr>
          <w:ilvl w:val="0"/>
          <w:numId w:val="2"/>
        </w:numPr>
        <w:rPr>
          <w:rFonts w:ascii="Calibri" w:hAnsi="Calibri" w:cs="Calibri"/>
          <w:sz w:val="22"/>
          <w:szCs w:val="22"/>
        </w:rPr>
      </w:pPr>
      <w:r w:rsidRPr="00F81E46">
        <w:rPr>
          <w:rFonts w:ascii="Calibri" w:hAnsi="Calibri" w:cs="Calibri"/>
          <w:sz w:val="22"/>
          <w:szCs w:val="22"/>
        </w:rPr>
        <w:t xml:space="preserve">Your credit profile directly affects: </w:t>
      </w:r>
    </w:p>
    <w:p w14:paraId="74E184DD" w14:textId="77777777" w:rsidR="00D57E66" w:rsidRPr="00F81E46" w:rsidRDefault="00D57E66" w:rsidP="00D57E66">
      <w:pPr>
        <w:numPr>
          <w:ilvl w:val="1"/>
          <w:numId w:val="2"/>
        </w:numPr>
        <w:rPr>
          <w:rFonts w:ascii="Calibri" w:hAnsi="Calibri" w:cs="Calibri"/>
          <w:sz w:val="22"/>
          <w:szCs w:val="22"/>
        </w:rPr>
      </w:pPr>
      <w:r w:rsidRPr="00F81E46">
        <w:rPr>
          <w:rFonts w:ascii="Calibri" w:hAnsi="Calibri" w:cs="Calibri"/>
          <w:sz w:val="22"/>
          <w:szCs w:val="22"/>
        </w:rPr>
        <w:t>Whether you qualify at all</w:t>
      </w:r>
    </w:p>
    <w:p w14:paraId="0AB31749" w14:textId="77777777" w:rsidR="00D57E66" w:rsidRPr="00F81E46" w:rsidRDefault="00D57E66" w:rsidP="00D57E66">
      <w:pPr>
        <w:numPr>
          <w:ilvl w:val="1"/>
          <w:numId w:val="2"/>
        </w:numPr>
        <w:rPr>
          <w:rFonts w:ascii="Calibri" w:hAnsi="Calibri" w:cs="Calibri"/>
          <w:sz w:val="22"/>
          <w:szCs w:val="22"/>
        </w:rPr>
      </w:pPr>
      <w:r w:rsidRPr="00F81E46">
        <w:rPr>
          <w:rFonts w:ascii="Calibri" w:hAnsi="Calibri" w:cs="Calibri"/>
          <w:sz w:val="22"/>
          <w:szCs w:val="22"/>
        </w:rPr>
        <w:t>What loan programs you're eligible for (FHA, conventional, VA, USDA)</w:t>
      </w:r>
    </w:p>
    <w:p w14:paraId="13910EE2" w14:textId="77777777" w:rsidR="00D57E66" w:rsidRPr="00F81E46" w:rsidRDefault="00D57E66" w:rsidP="00D57E66">
      <w:pPr>
        <w:numPr>
          <w:ilvl w:val="1"/>
          <w:numId w:val="2"/>
        </w:numPr>
        <w:rPr>
          <w:rFonts w:ascii="Calibri" w:hAnsi="Calibri" w:cs="Calibri"/>
          <w:sz w:val="22"/>
          <w:szCs w:val="22"/>
        </w:rPr>
      </w:pPr>
      <w:r w:rsidRPr="00F81E46">
        <w:rPr>
          <w:rFonts w:ascii="Calibri" w:hAnsi="Calibri" w:cs="Calibri"/>
          <w:sz w:val="22"/>
          <w:szCs w:val="22"/>
        </w:rPr>
        <w:t>Your interest rate — and how much that costs you over the life of the loan</w:t>
      </w:r>
    </w:p>
    <w:p w14:paraId="3EF4B2E4" w14:textId="77777777" w:rsidR="00D57E66" w:rsidRPr="00F81E46" w:rsidRDefault="00D57E66" w:rsidP="00D57E66">
      <w:pPr>
        <w:numPr>
          <w:ilvl w:val="0"/>
          <w:numId w:val="2"/>
        </w:numPr>
        <w:rPr>
          <w:rFonts w:ascii="Calibri" w:hAnsi="Calibri" w:cs="Calibri"/>
          <w:sz w:val="22"/>
          <w:szCs w:val="22"/>
        </w:rPr>
      </w:pPr>
      <w:r w:rsidRPr="00F81E46">
        <w:rPr>
          <w:rFonts w:ascii="Calibri" w:hAnsi="Calibri" w:cs="Calibri"/>
          <w:sz w:val="22"/>
          <w:szCs w:val="22"/>
        </w:rPr>
        <w:t>Example: The difference in monthly payment between a 680 and a 760 credit score on a $300,000 mortgage</w:t>
      </w:r>
    </w:p>
    <w:p w14:paraId="14521DC9" w14:textId="77777777" w:rsidR="00D57E66" w:rsidRPr="00D57E66" w:rsidRDefault="00D57E66" w:rsidP="00D57E66">
      <w:pPr>
        <w:rPr>
          <w:rFonts w:ascii="Calibri" w:hAnsi="Calibri" w:cs="Calibri"/>
          <w:b/>
          <w:bCs/>
          <w:sz w:val="22"/>
          <w:szCs w:val="22"/>
        </w:rPr>
      </w:pPr>
    </w:p>
    <w:p w14:paraId="5A98D991" w14:textId="3A16B608" w:rsidR="00D57E66" w:rsidRPr="00F81E46" w:rsidRDefault="00D57E66" w:rsidP="00D57E66">
      <w:pPr>
        <w:rPr>
          <w:rFonts w:ascii="Calibri" w:hAnsi="Calibri" w:cs="Calibri"/>
          <w:b/>
          <w:bCs/>
          <w:color w:val="0070C0"/>
          <w:sz w:val="22"/>
          <w:szCs w:val="22"/>
        </w:rPr>
      </w:pPr>
      <w:r w:rsidRPr="00F81E46">
        <w:rPr>
          <w:rFonts w:ascii="Calibri" w:hAnsi="Calibri" w:cs="Calibri"/>
          <w:b/>
          <w:bCs/>
          <w:color w:val="0070C0"/>
          <w:sz w:val="22"/>
          <w:szCs w:val="22"/>
        </w:rPr>
        <w:t>Section 2: The 5 Factors That Make Up Your Credit Score (10 minutes)</w:t>
      </w:r>
    </w:p>
    <w:p w14:paraId="34DF701C" w14:textId="77777777" w:rsidR="00D57E66" w:rsidRPr="00F81E46" w:rsidRDefault="00D57E66" w:rsidP="00D57E66">
      <w:pPr>
        <w:rPr>
          <w:rFonts w:ascii="Calibri" w:hAnsi="Calibri" w:cs="Calibri"/>
          <w:sz w:val="22"/>
          <w:szCs w:val="22"/>
        </w:rPr>
      </w:pPr>
      <w:r w:rsidRPr="00F81E46">
        <w:rPr>
          <w:rFonts w:ascii="Calibri" w:hAnsi="Calibri" w:cs="Calibri"/>
          <w:sz w:val="22"/>
          <w:szCs w:val="22"/>
        </w:rPr>
        <w:t>Walk through each FICO factor with a mortgage-specific lens:</w:t>
      </w:r>
    </w:p>
    <w:p w14:paraId="7ADCB33E" w14:textId="77777777" w:rsidR="00D57E66" w:rsidRPr="00F81E46" w:rsidRDefault="00D57E66" w:rsidP="00D57E66">
      <w:pPr>
        <w:rPr>
          <w:rFonts w:ascii="Calibri" w:hAnsi="Calibri" w:cs="Calibri"/>
          <w:sz w:val="22"/>
          <w:szCs w:val="22"/>
        </w:rPr>
      </w:pPr>
      <w:r w:rsidRPr="00F81E46">
        <w:rPr>
          <w:rFonts w:ascii="Calibri" w:hAnsi="Calibri" w:cs="Calibri"/>
          <w:b/>
          <w:bCs/>
          <w:sz w:val="22"/>
          <w:szCs w:val="22"/>
        </w:rPr>
        <w:lastRenderedPageBreak/>
        <w:t>1. Payment History (35%)</w:t>
      </w:r>
    </w:p>
    <w:p w14:paraId="7FD53FE4" w14:textId="77777777" w:rsidR="00D57E66" w:rsidRPr="00F81E46" w:rsidRDefault="00D57E66" w:rsidP="00D57E66">
      <w:pPr>
        <w:numPr>
          <w:ilvl w:val="0"/>
          <w:numId w:val="3"/>
        </w:numPr>
        <w:rPr>
          <w:rFonts w:ascii="Calibri" w:hAnsi="Calibri" w:cs="Calibri"/>
          <w:sz w:val="22"/>
          <w:szCs w:val="22"/>
        </w:rPr>
      </w:pPr>
      <w:r w:rsidRPr="00F81E46">
        <w:rPr>
          <w:rFonts w:ascii="Calibri" w:hAnsi="Calibri" w:cs="Calibri"/>
          <w:sz w:val="22"/>
          <w:szCs w:val="22"/>
        </w:rPr>
        <w:t>Single most important factor</w:t>
      </w:r>
    </w:p>
    <w:p w14:paraId="3300FD19" w14:textId="77777777" w:rsidR="00D57E66" w:rsidRPr="00F81E46" w:rsidRDefault="00D57E66" w:rsidP="00D57E66">
      <w:pPr>
        <w:numPr>
          <w:ilvl w:val="0"/>
          <w:numId w:val="3"/>
        </w:numPr>
        <w:rPr>
          <w:rFonts w:ascii="Calibri" w:hAnsi="Calibri" w:cs="Calibri"/>
          <w:sz w:val="22"/>
          <w:szCs w:val="22"/>
        </w:rPr>
      </w:pPr>
      <w:r w:rsidRPr="00F81E46">
        <w:rPr>
          <w:rFonts w:ascii="Calibri" w:hAnsi="Calibri" w:cs="Calibri"/>
          <w:sz w:val="22"/>
          <w:szCs w:val="22"/>
        </w:rPr>
        <w:t>Even one 30-day late payment can impact mortgage approval</w:t>
      </w:r>
    </w:p>
    <w:p w14:paraId="47FA77E1" w14:textId="77777777" w:rsidR="00D57E66" w:rsidRPr="00F81E46" w:rsidRDefault="00D57E66" w:rsidP="00D57E66">
      <w:pPr>
        <w:numPr>
          <w:ilvl w:val="0"/>
          <w:numId w:val="3"/>
        </w:numPr>
        <w:rPr>
          <w:rFonts w:ascii="Calibri" w:hAnsi="Calibri" w:cs="Calibri"/>
          <w:sz w:val="22"/>
          <w:szCs w:val="22"/>
        </w:rPr>
      </w:pPr>
      <w:r w:rsidRPr="00F81E46">
        <w:rPr>
          <w:rFonts w:ascii="Calibri" w:hAnsi="Calibri" w:cs="Calibri"/>
          <w:sz w:val="22"/>
          <w:szCs w:val="22"/>
        </w:rPr>
        <w:t>How long negative marks stay on your report</w:t>
      </w:r>
    </w:p>
    <w:p w14:paraId="6ED5DDBC" w14:textId="77777777" w:rsidR="00D57E66" w:rsidRPr="00F81E46" w:rsidRDefault="00D57E66" w:rsidP="00D57E66">
      <w:pPr>
        <w:rPr>
          <w:rFonts w:ascii="Calibri" w:hAnsi="Calibri" w:cs="Calibri"/>
          <w:sz w:val="22"/>
          <w:szCs w:val="22"/>
        </w:rPr>
      </w:pPr>
      <w:r w:rsidRPr="00F81E46">
        <w:rPr>
          <w:rFonts w:ascii="Calibri" w:hAnsi="Calibri" w:cs="Calibri"/>
          <w:b/>
          <w:bCs/>
          <w:sz w:val="22"/>
          <w:szCs w:val="22"/>
        </w:rPr>
        <w:t>2. Amounts Owed / Credit Utilization (30%)</w:t>
      </w:r>
    </w:p>
    <w:p w14:paraId="1DA85DD3" w14:textId="77777777" w:rsidR="00D57E66" w:rsidRPr="00F81E46" w:rsidRDefault="00D57E66" w:rsidP="00D57E66">
      <w:pPr>
        <w:numPr>
          <w:ilvl w:val="0"/>
          <w:numId w:val="4"/>
        </w:numPr>
        <w:rPr>
          <w:rFonts w:ascii="Calibri" w:hAnsi="Calibri" w:cs="Calibri"/>
          <w:sz w:val="22"/>
          <w:szCs w:val="22"/>
        </w:rPr>
      </w:pPr>
      <w:r w:rsidRPr="00F81E46">
        <w:rPr>
          <w:rFonts w:ascii="Calibri" w:hAnsi="Calibri" w:cs="Calibri"/>
          <w:sz w:val="22"/>
          <w:szCs w:val="22"/>
        </w:rPr>
        <w:t>What utilization means and why it matters</w:t>
      </w:r>
    </w:p>
    <w:p w14:paraId="5F242A1D" w14:textId="77777777" w:rsidR="00D57E66" w:rsidRPr="00F81E46" w:rsidRDefault="00D57E66" w:rsidP="00D57E66">
      <w:pPr>
        <w:numPr>
          <w:ilvl w:val="0"/>
          <w:numId w:val="4"/>
        </w:numPr>
        <w:rPr>
          <w:rFonts w:ascii="Calibri" w:hAnsi="Calibri" w:cs="Calibri"/>
          <w:sz w:val="22"/>
          <w:szCs w:val="22"/>
        </w:rPr>
      </w:pPr>
      <w:r w:rsidRPr="00F81E46">
        <w:rPr>
          <w:rFonts w:ascii="Calibri" w:hAnsi="Calibri" w:cs="Calibri"/>
          <w:sz w:val="22"/>
          <w:szCs w:val="22"/>
        </w:rPr>
        <w:t>The 30% rule — and why under 10% is even better for mortgage applicants</w:t>
      </w:r>
    </w:p>
    <w:p w14:paraId="097078CC" w14:textId="77777777" w:rsidR="00D57E66" w:rsidRPr="00F81E46" w:rsidRDefault="00D57E66" w:rsidP="00D57E66">
      <w:pPr>
        <w:numPr>
          <w:ilvl w:val="0"/>
          <w:numId w:val="4"/>
        </w:numPr>
        <w:rPr>
          <w:rFonts w:ascii="Calibri" w:hAnsi="Calibri" w:cs="Calibri"/>
          <w:sz w:val="22"/>
          <w:szCs w:val="22"/>
        </w:rPr>
      </w:pPr>
      <w:r w:rsidRPr="00F81E46">
        <w:rPr>
          <w:rFonts w:ascii="Calibri" w:hAnsi="Calibri" w:cs="Calibri"/>
          <w:sz w:val="22"/>
          <w:szCs w:val="22"/>
        </w:rPr>
        <w:t>Common mistake: paying off cards but closing the accounts</w:t>
      </w:r>
    </w:p>
    <w:p w14:paraId="3AD6F0EB" w14:textId="77777777" w:rsidR="00D57E66" w:rsidRPr="00F81E46" w:rsidRDefault="00D57E66" w:rsidP="00D57E66">
      <w:pPr>
        <w:rPr>
          <w:rFonts w:ascii="Calibri" w:hAnsi="Calibri" w:cs="Calibri"/>
          <w:sz w:val="22"/>
          <w:szCs w:val="22"/>
        </w:rPr>
      </w:pPr>
      <w:r w:rsidRPr="00F81E46">
        <w:rPr>
          <w:rFonts w:ascii="Calibri" w:hAnsi="Calibri" w:cs="Calibri"/>
          <w:b/>
          <w:bCs/>
          <w:sz w:val="22"/>
          <w:szCs w:val="22"/>
        </w:rPr>
        <w:t>3. Length of Credit History (15%)</w:t>
      </w:r>
    </w:p>
    <w:p w14:paraId="62E533CC" w14:textId="77777777" w:rsidR="00D57E66" w:rsidRPr="00F81E46" w:rsidRDefault="00D57E66" w:rsidP="00D57E66">
      <w:pPr>
        <w:numPr>
          <w:ilvl w:val="0"/>
          <w:numId w:val="5"/>
        </w:numPr>
        <w:rPr>
          <w:rFonts w:ascii="Calibri" w:hAnsi="Calibri" w:cs="Calibri"/>
          <w:sz w:val="22"/>
          <w:szCs w:val="22"/>
        </w:rPr>
      </w:pPr>
      <w:r w:rsidRPr="00F81E46">
        <w:rPr>
          <w:rFonts w:ascii="Calibri" w:hAnsi="Calibri" w:cs="Calibri"/>
          <w:sz w:val="22"/>
          <w:szCs w:val="22"/>
        </w:rPr>
        <w:t>Why older accounts are valuable</w:t>
      </w:r>
    </w:p>
    <w:p w14:paraId="0E00FD71" w14:textId="77777777" w:rsidR="00D57E66" w:rsidRPr="00F81E46" w:rsidRDefault="00D57E66" w:rsidP="00D57E66">
      <w:pPr>
        <w:numPr>
          <w:ilvl w:val="0"/>
          <w:numId w:val="5"/>
        </w:numPr>
        <w:rPr>
          <w:rFonts w:ascii="Calibri" w:hAnsi="Calibri" w:cs="Calibri"/>
          <w:sz w:val="22"/>
          <w:szCs w:val="22"/>
        </w:rPr>
      </w:pPr>
      <w:r w:rsidRPr="00F81E46">
        <w:rPr>
          <w:rFonts w:ascii="Calibri" w:hAnsi="Calibri" w:cs="Calibri"/>
          <w:sz w:val="22"/>
          <w:szCs w:val="22"/>
        </w:rPr>
        <w:t>What happens when you open new credit before applying</w:t>
      </w:r>
    </w:p>
    <w:p w14:paraId="570793D8" w14:textId="77777777" w:rsidR="00D57E66" w:rsidRPr="00F81E46" w:rsidRDefault="00D57E66" w:rsidP="00D57E66">
      <w:pPr>
        <w:rPr>
          <w:rFonts w:ascii="Calibri" w:hAnsi="Calibri" w:cs="Calibri"/>
          <w:sz w:val="22"/>
          <w:szCs w:val="22"/>
        </w:rPr>
      </w:pPr>
      <w:r w:rsidRPr="00F81E46">
        <w:rPr>
          <w:rFonts w:ascii="Calibri" w:hAnsi="Calibri" w:cs="Calibri"/>
          <w:b/>
          <w:bCs/>
          <w:sz w:val="22"/>
          <w:szCs w:val="22"/>
        </w:rPr>
        <w:t>4. Credit Mix (10%)</w:t>
      </w:r>
    </w:p>
    <w:p w14:paraId="58BF9D5C" w14:textId="77777777" w:rsidR="00D57E66" w:rsidRPr="00F81E46" w:rsidRDefault="00D57E66" w:rsidP="00D57E66">
      <w:pPr>
        <w:numPr>
          <w:ilvl w:val="0"/>
          <w:numId w:val="6"/>
        </w:numPr>
        <w:rPr>
          <w:rFonts w:ascii="Calibri" w:hAnsi="Calibri" w:cs="Calibri"/>
          <w:sz w:val="22"/>
          <w:szCs w:val="22"/>
        </w:rPr>
      </w:pPr>
      <w:r w:rsidRPr="00F81E46">
        <w:rPr>
          <w:rFonts w:ascii="Calibri" w:hAnsi="Calibri" w:cs="Calibri"/>
          <w:sz w:val="22"/>
          <w:szCs w:val="22"/>
        </w:rPr>
        <w:t>Revolving credit vs. installment loans</w:t>
      </w:r>
    </w:p>
    <w:p w14:paraId="4A04AEBC" w14:textId="77777777" w:rsidR="00D57E66" w:rsidRPr="00F81E46" w:rsidRDefault="00D57E66" w:rsidP="00D57E66">
      <w:pPr>
        <w:numPr>
          <w:ilvl w:val="0"/>
          <w:numId w:val="6"/>
        </w:numPr>
        <w:rPr>
          <w:rFonts w:ascii="Calibri" w:hAnsi="Calibri" w:cs="Calibri"/>
          <w:sz w:val="22"/>
          <w:szCs w:val="22"/>
        </w:rPr>
      </w:pPr>
      <w:r w:rsidRPr="00F81E46">
        <w:rPr>
          <w:rFonts w:ascii="Calibri" w:hAnsi="Calibri" w:cs="Calibri"/>
          <w:sz w:val="22"/>
          <w:szCs w:val="22"/>
        </w:rPr>
        <w:t>Why having both can work in your favor</w:t>
      </w:r>
    </w:p>
    <w:p w14:paraId="30B033BF" w14:textId="77777777" w:rsidR="00D57E66" w:rsidRPr="00F81E46" w:rsidRDefault="00D57E66" w:rsidP="00D57E66">
      <w:pPr>
        <w:rPr>
          <w:rFonts w:ascii="Calibri" w:hAnsi="Calibri" w:cs="Calibri"/>
          <w:sz w:val="22"/>
          <w:szCs w:val="22"/>
        </w:rPr>
      </w:pPr>
      <w:r w:rsidRPr="00F81E46">
        <w:rPr>
          <w:rFonts w:ascii="Calibri" w:hAnsi="Calibri" w:cs="Calibri"/>
          <w:b/>
          <w:bCs/>
          <w:sz w:val="22"/>
          <w:szCs w:val="22"/>
        </w:rPr>
        <w:t>5. New Credit / Hard Inquiries (10%)</w:t>
      </w:r>
    </w:p>
    <w:p w14:paraId="72BDEADE" w14:textId="77777777" w:rsidR="00D57E66" w:rsidRPr="00F81E46" w:rsidRDefault="00D57E66" w:rsidP="00D57E66">
      <w:pPr>
        <w:numPr>
          <w:ilvl w:val="0"/>
          <w:numId w:val="7"/>
        </w:numPr>
        <w:rPr>
          <w:rFonts w:ascii="Calibri" w:hAnsi="Calibri" w:cs="Calibri"/>
          <w:sz w:val="22"/>
          <w:szCs w:val="22"/>
        </w:rPr>
      </w:pPr>
      <w:r w:rsidRPr="00F81E46">
        <w:rPr>
          <w:rFonts w:ascii="Calibri" w:hAnsi="Calibri" w:cs="Calibri"/>
          <w:sz w:val="22"/>
          <w:szCs w:val="22"/>
        </w:rPr>
        <w:t>The difference between soft and hard inquiries</w:t>
      </w:r>
    </w:p>
    <w:p w14:paraId="7AE84799" w14:textId="77777777" w:rsidR="00D57E66" w:rsidRPr="00F81E46" w:rsidRDefault="00D57E66" w:rsidP="00D57E66">
      <w:pPr>
        <w:numPr>
          <w:ilvl w:val="0"/>
          <w:numId w:val="7"/>
        </w:numPr>
        <w:rPr>
          <w:rFonts w:ascii="Calibri" w:hAnsi="Calibri" w:cs="Calibri"/>
          <w:sz w:val="22"/>
          <w:szCs w:val="22"/>
        </w:rPr>
      </w:pPr>
      <w:r w:rsidRPr="00F81E46">
        <w:rPr>
          <w:rFonts w:ascii="Calibri" w:hAnsi="Calibri" w:cs="Calibri"/>
          <w:sz w:val="22"/>
          <w:szCs w:val="22"/>
        </w:rPr>
        <w:t>How mortgage rate shopping is treated differently (14–45 day window)</w:t>
      </w:r>
    </w:p>
    <w:p w14:paraId="3C0FA9A6" w14:textId="77777777" w:rsidR="00D57E66" w:rsidRPr="00F81E46" w:rsidRDefault="00D57E66" w:rsidP="00D57E66">
      <w:pPr>
        <w:numPr>
          <w:ilvl w:val="0"/>
          <w:numId w:val="7"/>
        </w:numPr>
        <w:rPr>
          <w:rFonts w:ascii="Calibri" w:hAnsi="Calibri" w:cs="Calibri"/>
          <w:sz w:val="22"/>
          <w:szCs w:val="22"/>
        </w:rPr>
      </w:pPr>
      <w:r w:rsidRPr="00F81E46">
        <w:rPr>
          <w:rFonts w:ascii="Calibri" w:hAnsi="Calibri" w:cs="Calibri"/>
          <w:sz w:val="22"/>
          <w:szCs w:val="22"/>
        </w:rPr>
        <w:t>Why applying for new credit before closing is a serious risk</w:t>
      </w:r>
    </w:p>
    <w:p w14:paraId="0DD290C2" w14:textId="77777777" w:rsidR="00D57E66" w:rsidRPr="00D57E66" w:rsidRDefault="00D57E66" w:rsidP="00D57E66">
      <w:pPr>
        <w:rPr>
          <w:rFonts w:ascii="Calibri" w:hAnsi="Calibri" w:cs="Calibri"/>
          <w:b/>
          <w:bCs/>
          <w:sz w:val="22"/>
          <w:szCs w:val="22"/>
        </w:rPr>
      </w:pPr>
    </w:p>
    <w:p w14:paraId="610359A5" w14:textId="2D4D696F" w:rsidR="00D57E66" w:rsidRPr="00F81E46" w:rsidRDefault="00D57E66" w:rsidP="00D57E66">
      <w:pPr>
        <w:rPr>
          <w:rFonts w:ascii="Calibri" w:hAnsi="Calibri" w:cs="Calibri"/>
          <w:b/>
          <w:bCs/>
          <w:color w:val="0070C0"/>
          <w:sz w:val="22"/>
          <w:szCs w:val="22"/>
        </w:rPr>
      </w:pPr>
      <w:r w:rsidRPr="00F81E46">
        <w:rPr>
          <w:rFonts w:ascii="Calibri" w:hAnsi="Calibri" w:cs="Calibri"/>
          <w:b/>
          <w:bCs/>
          <w:color w:val="0070C0"/>
          <w:sz w:val="22"/>
          <w:szCs w:val="22"/>
        </w:rPr>
        <w:t>Section 3: What Mortgage Lenders Actually Look At (10 minutes)</w:t>
      </w:r>
    </w:p>
    <w:p w14:paraId="58930075" w14:textId="77777777" w:rsidR="00D57E66" w:rsidRPr="00F81E46" w:rsidRDefault="00D57E66" w:rsidP="00D57E66">
      <w:pPr>
        <w:rPr>
          <w:rFonts w:ascii="Calibri" w:hAnsi="Calibri" w:cs="Calibri"/>
          <w:sz w:val="22"/>
          <w:szCs w:val="22"/>
        </w:rPr>
      </w:pPr>
      <w:r w:rsidRPr="00F81E46">
        <w:rPr>
          <w:rFonts w:ascii="Calibri" w:hAnsi="Calibri" w:cs="Calibri"/>
          <w:sz w:val="22"/>
          <w:szCs w:val="22"/>
        </w:rPr>
        <w:t>Credit score is just one piece. Lenders evaluate the full picture:</w:t>
      </w:r>
    </w:p>
    <w:p w14:paraId="1A856977" w14:textId="77777777" w:rsidR="00D57E66" w:rsidRPr="00F81E46" w:rsidRDefault="00D57E66" w:rsidP="00D57E66">
      <w:pPr>
        <w:rPr>
          <w:rFonts w:ascii="Calibri" w:hAnsi="Calibri" w:cs="Calibri"/>
          <w:sz w:val="22"/>
          <w:szCs w:val="22"/>
        </w:rPr>
      </w:pPr>
      <w:r w:rsidRPr="00F81E46">
        <w:rPr>
          <w:rFonts w:ascii="Calibri" w:hAnsi="Calibri" w:cs="Calibri"/>
          <w:b/>
          <w:bCs/>
          <w:sz w:val="22"/>
          <w:szCs w:val="22"/>
        </w:rPr>
        <w:t>The Three C's of Mortgage Underwriting</w:t>
      </w:r>
    </w:p>
    <w:p w14:paraId="0B2BAF5C" w14:textId="77777777" w:rsidR="00D57E66" w:rsidRPr="00F81E46" w:rsidRDefault="00D57E66" w:rsidP="00D57E66">
      <w:pPr>
        <w:numPr>
          <w:ilvl w:val="0"/>
          <w:numId w:val="8"/>
        </w:numPr>
        <w:rPr>
          <w:rFonts w:ascii="Calibri" w:hAnsi="Calibri" w:cs="Calibri"/>
          <w:sz w:val="22"/>
          <w:szCs w:val="22"/>
        </w:rPr>
      </w:pPr>
      <w:r w:rsidRPr="00F81E46">
        <w:rPr>
          <w:rFonts w:ascii="Calibri" w:hAnsi="Calibri" w:cs="Calibri"/>
          <w:b/>
          <w:bCs/>
          <w:sz w:val="22"/>
          <w:szCs w:val="22"/>
        </w:rPr>
        <w:t>Capacity</w:t>
      </w:r>
      <w:r w:rsidRPr="00F81E46">
        <w:rPr>
          <w:rFonts w:ascii="Calibri" w:hAnsi="Calibri" w:cs="Calibri"/>
          <w:sz w:val="22"/>
          <w:szCs w:val="22"/>
        </w:rPr>
        <w:t xml:space="preserve"> — Can you afford the payment? </w:t>
      </w:r>
    </w:p>
    <w:p w14:paraId="25F30795" w14:textId="77777777" w:rsidR="00D57E66" w:rsidRPr="00F81E46" w:rsidRDefault="00D57E66" w:rsidP="00D57E66">
      <w:pPr>
        <w:numPr>
          <w:ilvl w:val="1"/>
          <w:numId w:val="8"/>
        </w:numPr>
        <w:rPr>
          <w:rFonts w:ascii="Calibri" w:hAnsi="Calibri" w:cs="Calibri"/>
          <w:sz w:val="22"/>
          <w:szCs w:val="22"/>
        </w:rPr>
      </w:pPr>
      <w:r w:rsidRPr="00F81E46">
        <w:rPr>
          <w:rFonts w:ascii="Calibri" w:hAnsi="Calibri" w:cs="Calibri"/>
          <w:sz w:val="22"/>
          <w:szCs w:val="22"/>
        </w:rPr>
        <w:t>Debt-to-income ratio (DTI): front-end vs. back-end</w:t>
      </w:r>
    </w:p>
    <w:p w14:paraId="7776AA94" w14:textId="77777777" w:rsidR="00D57E66" w:rsidRPr="00F81E46" w:rsidRDefault="00D57E66" w:rsidP="00D57E66">
      <w:pPr>
        <w:numPr>
          <w:ilvl w:val="1"/>
          <w:numId w:val="8"/>
        </w:numPr>
        <w:rPr>
          <w:rFonts w:ascii="Calibri" w:hAnsi="Calibri" w:cs="Calibri"/>
          <w:sz w:val="22"/>
          <w:szCs w:val="22"/>
        </w:rPr>
      </w:pPr>
      <w:r w:rsidRPr="00F81E46">
        <w:rPr>
          <w:rFonts w:ascii="Calibri" w:hAnsi="Calibri" w:cs="Calibri"/>
          <w:sz w:val="22"/>
          <w:szCs w:val="22"/>
        </w:rPr>
        <w:t>General DTI guidelines by loan type</w:t>
      </w:r>
    </w:p>
    <w:p w14:paraId="1E7AEC99" w14:textId="77777777" w:rsidR="00D57E66" w:rsidRPr="00F81E46" w:rsidRDefault="00D57E66" w:rsidP="00D57E66">
      <w:pPr>
        <w:numPr>
          <w:ilvl w:val="0"/>
          <w:numId w:val="8"/>
        </w:numPr>
        <w:rPr>
          <w:rFonts w:ascii="Calibri" w:hAnsi="Calibri" w:cs="Calibri"/>
          <w:sz w:val="22"/>
          <w:szCs w:val="22"/>
        </w:rPr>
      </w:pPr>
      <w:r w:rsidRPr="00F81E46">
        <w:rPr>
          <w:rFonts w:ascii="Calibri" w:hAnsi="Calibri" w:cs="Calibri"/>
          <w:b/>
          <w:bCs/>
          <w:sz w:val="22"/>
          <w:szCs w:val="22"/>
        </w:rPr>
        <w:t>Capital</w:t>
      </w:r>
      <w:r w:rsidRPr="00F81E46">
        <w:rPr>
          <w:rFonts w:ascii="Calibri" w:hAnsi="Calibri" w:cs="Calibri"/>
          <w:sz w:val="22"/>
          <w:szCs w:val="22"/>
        </w:rPr>
        <w:t xml:space="preserve"> — Do you have enough saved? </w:t>
      </w:r>
    </w:p>
    <w:p w14:paraId="6CD374BC" w14:textId="77777777" w:rsidR="00D57E66" w:rsidRPr="00F81E46" w:rsidRDefault="00D57E66" w:rsidP="00D57E66">
      <w:pPr>
        <w:numPr>
          <w:ilvl w:val="1"/>
          <w:numId w:val="8"/>
        </w:numPr>
        <w:rPr>
          <w:rFonts w:ascii="Calibri" w:hAnsi="Calibri" w:cs="Calibri"/>
          <w:sz w:val="22"/>
          <w:szCs w:val="22"/>
        </w:rPr>
      </w:pPr>
      <w:r w:rsidRPr="00F81E46">
        <w:rPr>
          <w:rFonts w:ascii="Calibri" w:hAnsi="Calibri" w:cs="Calibri"/>
          <w:sz w:val="22"/>
          <w:szCs w:val="22"/>
        </w:rPr>
        <w:t>Down payment requirements by loan program</w:t>
      </w:r>
    </w:p>
    <w:p w14:paraId="07323142" w14:textId="77777777" w:rsidR="00D57E66" w:rsidRPr="00F81E46" w:rsidRDefault="00D57E66" w:rsidP="00D57E66">
      <w:pPr>
        <w:numPr>
          <w:ilvl w:val="1"/>
          <w:numId w:val="8"/>
        </w:numPr>
        <w:rPr>
          <w:rFonts w:ascii="Calibri" w:hAnsi="Calibri" w:cs="Calibri"/>
          <w:sz w:val="22"/>
          <w:szCs w:val="22"/>
        </w:rPr>
      </w:pPr>
      <w:r w:rsidRPr="00F81E46">
        <w:rPr>
          <w:rFonts w:ascii="Calibri" w:hAnsi="Calibri" w:cs="Calibri"/>
          <w:sz w:val="22"/>
          <w:szCs w:val="22"/>
        </w:rPr>
        <w:lastRenderedPageBreak/>
        <w:t>Reserves: what they are and why lenders want to see them</w:t>
      </w:r>
    </w:p>
    <w:p w14:paraId="2B986641" w14:textId="77777777" w:rsidR="00D57E66" w:rsidRPr="00F81E46" w:rsidRDefault="00D57E66" w:rsidP="00D57E66">
      <w:pPr>
        <w:numPr>
          <w:ilvl w:val="0"/>
          <w:numId w:val="8"/>
        </w:numPr>
        <w:rPr>
          <w:rFonts w:ascii="Calibri" w:hAnsi="Calibri" w:cs="Calibri"/>
          <w:sz w:val="22"/>
          <w:szCs w:val="22"/>
        </w:rPr>
      </w:pPr>
      <w:r w:rsidRPr="00F81E46">
        <w:rPr>
          <w:rFonts w:ascii="Calibri" w:hAnsi="Calibri" w:cs="Calibri"/>
          <w:b/>
          <w:bCs/>
          <w:sz w:val="22"/>
          <w:szCs w:val="22"/>
        </w:rPr>
        <w:t>Credit</w:t>
      </w:r>
      <w:r w:rsidRPr="00F81E46">
        <w:rPr>
          <w:rFonts w:ascii="Calibri" w:hAnsi="Calibri" w:cs="Calibri"/>
          <w:sz w:val="22"/>
          <w:szCs w:val="22"/>
        </w:rPr>
        <w:t xml:space="preserve"> — Are you a reliable borrower? </w:t>
      </w:r>
    </w:p>
    <w:p w14:paraId="109784B6" w14:textId="77777777" w:rsidR="00D57E66" w:rsidRPr="00F81E46" w:rsidRDefault="00D57E66" w:rsidP="00D57E66">
      <w:pPr>
        <w:numPr>
          <w:ilvl w:val="1"/>
          <w:numId w:val="8"/>
        </w:numPr>
        <w:rPr>
          <w:rFonts w:ascii="Calibri" w:hAnsi="Calibri" w:cs="Calibri"/>
          <w:sz w:val="22"/>
          <w:szCs w:val="22"/>
        </w:rPr>
      </w:pPr>
      <w:r w:rsidRPr="00F81E46">
        <w:rPr>
          <w:rFonts w:ascii="Calibri" w:hAnsi="Calibri" w:cs="Calibri"/>
          <w:sz w:val="22"/>
          <w:szCs w:val="22"/>
        </w:rPr>
        <w:t>Minimum score requirements by loan type (FHA: 580+, Conventional: 620+, etc.)</w:t>
      </w:r>
    </w:p>
    <w:p w14:paraId="1FCAFD55" w14:textId="77777777" w:rsidR="00D57E66" w:rsidRPr="00F81E46" w:rsidRDefault="00D57E66" w:rsidP="00D57E66">
      <w:pPr>
        <w:numPr>
          <w:ilvl w:val="1"/>
          <w:numId w:val="8"/>
        </w:numPr>
        <w:rPr>
          <w:rFonts w:ascii="Calibri" w:hAnsi="Calibri" w:cs="Calibri"/>
          <w:sz w:val="22"/>
          <w:szCs w:val="22"/>
        </w:rPr>
      </w:pPr>
      <w:r w:rsidRPr="00F81E46">
        <w:rPr>
          <w:rFonts w:ascii="Calibri" w:hAnsi="Calibri" w:cs="Calibri"/>
          <w:sz w:val="22"/>
          <w:szCs w:val="22"/>
        </w:rPr>
        <w:t>How lenders use the middle score from all three bureaus</w:t>
      </w:r>
    </w:p>
    <w:p w14:paraId="496556BB" w14:textId="77777777" w:rsidR="00D57E66" w:rsidRPr="00F81E46" w:rsidRDefault="00D57E66" w:rsidP="00D57E66">
      <w:pPr>
        <w:numPr>
          <w:ilvl w:val="1"/>
          <w:numId w:val="8"/>
        </w:numPr>
        <w:rPr>
          <w:rFonts w:ascii="Calibri" w:hAnsi="Calibri" w:cs="Calibri"/>
          <w:sz w:val="22"/>
          <w:szCs w:val="22"/>
        </w:rPr>
      </w:pPr>
      <w:r w:rsidRPr="00F81E46">
        <w:rPr>
          <w:rFonts w:ascii="Calibri" w:hAnsi="Calibri" w:cs="Calibri"/>
          <w:sz w:val="22"/>
          <w:szCs w:val="22"/>
        </w:rPr>
        <w:t>What a tri-merge credit report looks like</w:t>
      </w:r>
    </w:p>
    <w:p w14:paraId="4FBD2E42" w14:textId="77777777" w:rsidR="00D57E66" w:rsidRPr="00F81E46" w:rsidRDefault="00D57E66" w:rsidP="00D57E66">
      <w:pPr>
        <w:rPr>
          <w:rFonts w:ascii="Calibri" w:hAnsi="Calibri" w:cs="Calibri"/>
          <w:sz w:val="22"/>
          <w:szCs w:val="22"/>
        </w:rPr>
      </w:pPr>
      <w:r w:rsidRPr="00F81E46">
        <w:rPr>
          <w:rFonts w:ascii="Calibri" w:hAnsi="Calibri" w:cs="Calibri"/>
          <w:b/>
          <w:bCs/>
          <w:sz w:val="22"/>
          <w:szCs w:val="22"/>
        </w:rPr>
        <w:t>Red flags lenders watch for:</w:t>
      </w:r>
    </w:p>
    <w:p w14:paraId="27A46A27" w14:textId="77777777" w:rsidR="00D57E66" w:rsidRPr="00F81E46" w:rsidRDefault="00D57E66" w:rsidP="00D57E66">
      <w:pPr>
        <w:numPr>
          <w:ilvl w:val="0"/>
          <w:numId w:val="9"/>
        </w:numPr>
        <w:rPr>
          <w:rFonts w:ascii="Calibri" w:hAnsi="Calibri" w:cs="Calibri"/>
          <w:sz w:val="22"/>
          <w:szCs w:val="22"/>
        </w:rPr>
      </w:pPr>
      <w:r w:rsidRPr="00F81E46">
        <w:rPr>
          <w:rFonts w:ascii="Calibri" w:hAnsi="Calibri" w:cs="Calibri"/>
          <w:sz w:val="22"/>
          <w:szCs w:val="22"/>
        </w:rPr>
        <w:t>Collections, charge-offs, and judgments</w:t>
      </w:r>
    </w:p>
    <w:p w14:paraId="69891B47" w14:textId="77777777" w:rsidR="00D57E66" w:rsidRPr="00F81E46" w:rsidRDefault="00D57E66" w:rsidP="00D57E66">
      <w:pPr>
        <w:numPr>
          <w:ilvl w:val="0"/>
          <w:numId w:val="9"/>
        </w:numPr>
        <w:rPr>
          <w:rFonts w:ascii="Calibri" w:hAnsi="Calibri" w:cs="Calibri"/>
          <w:sz w:val="22"/>
          <w:szCs w:val="22"/>
        </w:rPr>
      </w:pPr>
      <w:r w:rsidRPr="00F81E46">
        <w:rPr>
          <w:rFonts w:ascii="Calibri" w:hAnsi="Calibri" w:cs="Calibri"/>
          <w:sz w:val="22"/>
          <w:szCs w:val="22"/>
        </w:rPr>
        <w:t>Derogatory marks within the past 24 months</w:t>
      </w:r>
    </w:p>
    <w:p w14:paraId="4BE86D13" w14:textId="77777777" w:rsidR="00D57E66" w:rsidRPr="00F81E46" w:rsidRDefault="00D57E66" w:rsidP="00D57E66">
      <w:pPr>
        <w:numPr>
          <w:ilvl w:val="0"/>
          <w:numId w:val="9"/>
        </w:numPr>
        <w:rPr>
          <w:rFonts w:ascii="Calibri" w:hAnsi="Calibri" w:cs="Calibri"/>
          <w:sz w:val="22"/>
          <w:szCs w:val="22"/>
        </w:rPr>
      </w:pPr>
      <w:r w:rsidRPr="00F81E46">
        <w:rPr>
          <w:rFonts w:ascii="Calibri" w:hAnsi="Calibri" w:cs="Calibri"/>
          <w:sz w:val="22"/>
          <w:szCs w:val="22"/>
        </w:rPr>
        <w:t>Recent large deposits without a paper trail</w:t>
      </w:r>
    </w:p>
    <w:p w14:paraId="2EAD5C87" w14:textId="77777777" w:rsidR="00D57E66" w:rsidRPr="00F81E46" w:rsidRDefault="00D57E66" w:rsidP="00D57E66">
      <w:pPr>
        <w:numPr>
          <w:ilvl w:val="0"/>
          <w:numId w:val="9"/>
        </w:numPr>
        <w:rPr>
          <w:rFonts w:ascii="Calibri" w:hAnsi="Calibri" w:cs="Calibri"/>
          <w:sz w:val="22"/>
          <w:szCs w:val="22"/>
        </w:rPr>
      </w:pPr>
      <w:r w:rsidRPr="00F81E46">
        <w:rPr>
          <w:rFonts w:ascii="Calibri" w:hAnsi="Calibri" w:cs="Calibri"/>
          <w:sz w:val="22"/>
          <w:szCs w:val="22"/>
        </w:rPr>
        <w:t>High utilization spikes in the months before application</w:t>
      </w:r>
    </w:p>
    <w:p w14:paraId="6B4A82CB" w14:textId="77777777" w:rsidR="00D57E66" w:rsidRPr="00D57E66" w:rsidRDefault="00D57E66" w:rsidP="00D57E66">
      <w:pPr>
        <w:rPr>
          <w:rFonts w:ascii="Calibri" w:hAnsi="Calibri" w:cs="Calibri"/>
          <w:b/>
          <w:bCs/>
          <w:sz w:val="22"/>
          <w:szCs w:val="22"/>
        </w:rPr>
      </w:pPr>
    </w:p>
    <w:p w14:paraId="232EF290" w14:textId="62081640" w:rsidR="00D57E66" w:rsidRPr="00F81E46" w:rsidRDefault="00D57E66" w:rsidP="00D57E66">
      <w:pPr>
        <w:rPr>
          <w:rFonts w:ascii="Calibri" w:hAnsi="Calibri" w:cs="Calibri"/>
          <w:b/>
          <w:bCs/>
          <w:color w:val="0070C0"/>
          <w:sz w:val="22"/>
          <w:szCs w:val="22"/>
        </w:rPr>
      </w:pPr>
      <w:r w:rsidRPr="00F81E46">
        <w:rPr>
          <w:rFonts w:ascii="Calibri" w:hAnsi="Calibri" w:cs="Calibri"/>
          <w:b/>
          <w:bCs/>
          <w:color w:val="0070C0"/>
          <w:sz w:val="22"/>
          <w:szCs w:val="22"/>
        </w:rPr>
        <w:t>Section 4: Building a Mortgage-Ready Credit Profile (5–7 minutes)</w:t>
      </w:r>
    </w:p>
    <w:p w14:paraId="5B1C53BB" w14:textId="77777777" w:rsidR="00D57E66" w:rsidRPr="00F81E46" w:rsidRDefault="00D57E66" w:rsidP="00D57E66">
      <w:pPr>
        <w:rPr>
          <w:rFonts w:ascii="Calibri" w:hAnsi="Calibri" w:cs="Calibri"/>
          <w:sz w:val="22"/>
          <w:szCs w:val="22"/>
        </w:rPr>
      </w:pPr>
      <w:r w:rsidRPr="00F81E46">
        <w:rPr>
          <w:rFonts w:ascii="Calibri" w:hAnsi="Calibri" w:cs="Calibri"/>
          <w:sz w:val="22"/>
          <w:szCs w:val="22"/>
        </w:rPr>
        <w:t>Practical steps attendees can take right now:</w:t>
      </w:r>
    </w:p>
    <w:p w14:paraId="68C50978" w14:textId="77777777" w:rsidR="00D57E66" w:rsidRPr="00F81E46" w:rsidRDefault="00D57E66" w:rsidP="00D57E66">
      <w:pPr>
        <w:numPr>
          <w:ilvl w:val="0"/>
          <w:numId w:val="10"/>
        </w:numPr>
        <w:rPr>
          <w:rFonts w:ascii="Calibri" w:hAnsi="Calibri" w:cs="Calibri"/>
          <w:sz w:val="22"/>
          <w:szCs w:val="22"/>
        </w:rPr>
      </w:pPr>
      <w:r w:rsidRPr="00F81E46">
        <w:rPr>
          <w:rFonts w:ascii="Calibri" w:hAnsi="Calibri" w:cs="Calibri"/>
          <w:sz w:val="22"/>
          <w:szCs w:val="22"/>
        </w:rPr>
        <w:t>Pull your free credit reports at AnnualCreditReport.com and review for errors</w:t>
      </w:r>
    </w:p>
    <w:p w14:paraId="6A0926F2" w14:textId="77777777" w:rsidR="00D57E66" w:rsidRPr="00F81E46" w:rsidRDefault="00D57E66" w:rsidP="00D57E66">
      <w:pPr>
        <w:numPr>
          <w:ilvl w:val="0"/>
          <w:numId w:val="10"/>
        </w:numPr>
        <w:rPr>
          <w:rFonts w:ascii="Calibri" w:hAnsi="Calibri" w:cs="Calibri"/>
          <w:sz w:val="22"/>
          <w:szCs w:val="22"/>
        </w:rPr>
      </w:pPr>
      <w:r w:rsidRPr="00F81E46">
        <w:rPr>
          <w:rFonts w:ascii="Calibri" w:hAnsi="Calibri" w:cs="Calibri"/>
          <w:sz w:val="22"/>
          <w:szCs w:val="22"/>
        </w:rPr>
        <w:t>Dispute inaccuracies — even small ones can affect your score</w:t>
      </w:r>
    </w:p>
    <w:p w14:paraId="7C27F065" w14:textId="77777777" w:rsidR="00D57E66" w:rsidRPr="00F81E46" w:rsidRDefault="00D57E66" w:rsidP="00D57E66">
      <w:pPr>
        <w:numPr>
          <w:ilvl w:val="0"/>
          <w:numId w:val="10"/>
        </w:numPr>
        <w:rPr>
          <w:rFonts w:ascii="Calibri" w:hAnsi="Calibri" w:cs="Calibri"/>
          <w:sz w:val="22"/>
          <w:szCs w:val="22"/>
        </w:rPr>
      </w:pPr>
      <w:r w:rsidRPr="00F81E46">
        <w:rPr>
          <w:rFonts w:ascii="Calibri" w:hAnsi="Calibri" w:cs="Calibri"/>
          <w:sz w:val="22"/>
          <w:szCs w:val="22"/>
        </w:rPr>
        <w:t>Pay down revolving balances before applying</w:t>
      </w:r>
    </w:p>
    <w:p w14:paraId="233E54C5" w14:textId="77777777" w:rsidR="00D57E66" w:rsidRPr="00F81E46" w:rsidRDefault="00D57E66" w:rsidP="00D57E66">
      <w:pPr>
        <w:numPr>
          <w:ilvl w:val="0"/>
          <w:numId w:val="10"/>
        </w:numPr>
        <w:rPr>
          <w:rFonts w:ascii="Calibri" w:hAnsi="Calibri" w:cs="Calibri"/>
          <w:sz w:val="22"/>
          <w:szCs w:val="22"/>
        </w:rPr>
      </w:pPr>
      <w:r w:rsidRPr="00F81E46">
        <w:rPr>
          <w:rFonts w:ascii="Calibri" w:hAnsi="Calibri" w:cs="Calibri"/>
          <w:sz w:val="22"/>
          <w:szCs w:val="22"/>
        </w:rPr>
        <w:t>Don't close old accounts or open new ones in the 6–12 months before applying</w:t>
      </w:r>
    </w:p>
    <w:p w14:paraId="2946C9A2" w14:textId="77777777" w:rsidR="00D57E66" w:rsidRPr="00F81E46" w:rsidRDefault="00D57E66" w:rsidP="00D57E66">
      <w:pPr>
        <w:numPr>
          <w:ilvl w:val="0"/>
          <w:numId w:val="10"/>
        </w:numPr>
        <w:rPr>
          <w:rFonts w:ascii="Calibri" w:hAnsi="Calibri" w:cs="Calibri"/>
          <w:sz w:val="22"/>
          <w:szCs w:val="22"/>
        </w:rPr>
      </w:pPr>
      <w:r w:rsidRPr="00F81E46">
        <w:rPr>
          <w:rFonts w:ascii="Calibri" w:hAnsi="Calibri" w:cs="Calibri"/>
          <w:sz w:val="22"/>
          <w:szCs w:val="22"/>
        </w:rPr>
        <w:t>Set up autopay to protect your payment history going forward</w:t>
      </w:r>
    </w:p>
    <w:p w14:paraId="1BB20AF2" w14:textId="77777777" w:rsidR="00D57E66" w:rsidRPr="00F81E46" w:rsidRDefault="00D57E66" w:rsidP="00D57E66">
      <w:pPr>
        <w:numPr>
          <w:ilvl w:val="0"/>
          <w:numId w:val="10"/>
        </w:numPr>
        <w:rPr>
          <w:rFonts w:ascii="Calibri" w:hAnsi="Calibri" w:cs="Calibri"/>
          <w:sz w:val="22"/>
          <w:szCs w:val="22"/>
        </w:rPr>
      </w:pPr>
      <w:r w:rsidRPr="00F81E46">
        <w:rPr>
          <w:rFonts w:ascii="Calibri" w:hAnsi="Calibri" w:cs="Calibri"/>
          <w:sz w:val="22"/>
          <w:szCs w:val="22"/>
        </w:rPr>
        <w:t>Understand your timeline: most credit improvements take 3–6 months to reflect</w:t>
      </w:r>
    </w:p>
    <w:p w14:paraId="185A9725" w14:textId="77777777" w:rsidR="00D57E66" w:rsidRPr="00F81E46" w:rsidRDefault="00D57E66" w:rsidP="00D57E66">
      <w:pPr>
        <w:rPr>
          <w:rFonts w:ascii="Calibri" w:hAnsi="Calibri" w:cs="Calibri"/>
          <w:sz w:val="22"/>
          <w:szCs w:val="22"/>
        </w:rPr>
      </w:pPr>
      <w:r w:rsidRPr="00F81E46">
        <w:rPr>
          <w:rFonts w:ascii="Calibri" w:hAnsi="Calibri" w:cs="Calibri"/>
          <w:b/>
          <w:bCs/>
          <w:sz w:val="22"/>
          <w:szCs w:val="22"/>
        </w:rPr>
        <w:t>Introduce FinLocker (if co-presented):</w:t>
      </w:r>
    </w:p>
    <w:p w14:paraId="666526E1" w14:textId="77777777" w:rsidR="00D57E66" w:rsidRPr="00F81E46" w:rsidRDefault="00D57E66" w:rsidP="00D57E66">
      <w:pPr>
        <w:numPr>
          <w:ilvl w:val="0"/>
          <w:numId w:val="11"/>
        </w:numPr>
        <w:rPr>
          <w:rFonts w:ascii="Calibri" w:hAnsi="Calibri" w:cs="Calibri"/>
          <w:sz w:val="22"/>
          <w:szCs w:val="22"/>
        </w:rPr>
      </w:pPr>
      <w:r w:rsidRPr="00F81E46">
        <w:rPr>
          <w:rFonts w:ascii="Calibri" w:hAnsi="Calibri" w:cs="Calibri"/>
          <w:sz w:val="22"/>
          <w:szCs w:val="22"/>
        </w:rPr>
        <w:t>How the app helps buyers monitor credit, track progress, and understand what's impacting their score in real time</w:t>
      </w:r>
    </w:p>
    <w:p w14:paraId="519167AB" w14:textId="77777777" w:rsidR="00D57E66" w:rsidRPr="00F81E46" w:rsidRDefault="00D57E66" w:rsidP="00D57E66">
      <w:pPr>
        <w:numPr>
          <w:ilvl w:val="0"/>
          <w:numId w:val="11"/>
        </w:numPr>
        <w:rPr>
          <w:rFonts w:ascii="Calibri" w:hAnsi="Calibri" w:cs="Calibri"/>
          <w:sz w:val="22"/>
          <w:szCs w:val="22"/>
        </w:rPr>
      </w:pPr>
      <w:r w:rsidRPr="00F81E46">
        <w:rPr>
          <w:rFonts w:ascii="Calibri" w:hAnsi="Calibri" w:cs="Calibri"/>
          <w:sz w:val="22"/>
          <w:szCs w:val="22"/>
        </w:rPr>
        <w:t>How it connects buyers to their loan officer when they're ready to move forward</w:t>
      </w:r>
    </w:p>
    <w:p w14:paraId="26C98A41" w14:textId="77777777" w:rsidR="00D57E66" w:rsidRPr="00D57E66" w:rsidRDefault="00D57E66" w:rsidP="00D57E66">
      <w:pPr>
        <w:rPr>
          <w:rFonts w:ascii="Calibri" w:hAnsi="Calibri" w:cs="Calibri"/>
          <w:b/>
          <w:bCs/>
          <w:sz w:val="22"/>
          <w:szCs w:val="22"/>
        </w:rPr>
      </w:pPr>
    </w:p>
    <w:p w14:paraId="6DA98844" w14:textId="24889504" w:rsidR="00D57E66" w:rsidRPr="00F81E46" w:rsidRDefault="00D57E66" w:rsidP="00D57E66">
      <w:pPr>
        <w:rPr>
          <w:rFonts w:ascii="Calibri" w:hAnsi="Calibri" w:cs="Calibri"/>
          <w:b/>
          <w:bCs/>
          <w:color w:val="0070C0"/>
          <w:sz w:val="22"/>
          <w:szCs w:val="22"/>
        </w:rPr>
      </w:pPr>
      <w:r w:rsidRPr="00F81E46">
        <w:rPr>
          <w:rFonts w:ascii="Calibri" w:hAnsi="Calibri" w:cs="Calibri"/>
          <w:b/>
          <w:bCs/>
          <w:color w:val="0070C0"/>
          <w:sz w:val="22"/>
          <w:szCs w:val="22"/>
        </w:rPr>
        <w:t>Section 5: Q&amp;A and Next Steps (5 minutes)</w:t>
      </w:r>
    </w:p>
    <w:p w14:paraId="1BDD8F64" w14:textId="77777777" w:rsidR="00D57E66" w:rsidRPr="00F81E46" w:rsidRDefault="00D57E66" w:rsidP="00D57E66">
      <w:pPr>
        <w:numPr>
          <w:ilvl w:val="0"/>
          <w:numId w:val="12"/>
        </w:numPr>
        <w:rPr>
          <w:rFonts w:ascii="Calibri" w:hAnsi="Calibri" w:cs="Calibri"/>
          <w:sz w:val="22"/>
          <w:szCs w:val="22"/>
        </w:rPr>
      </w:pPr>
      <w:r w:rsidRPr="00F81E46">
        <w:rPr>
          <w:rFonts w:ascii="Calibri" w:hAnsi="Calibri" w:cs="Calibri"/>
          <w:sz w:val="22"/>
          <w:szCs w:val="22"/>
        </w:rPr>
        <w:t>Open the floor for questions</w:t>
      </w:r>
    </w:p>
    <w:p w14:paraId="1DD2BE61" w14:textId="77777777" w:rsidR="00D57E66" w:rsidRPr="00F81E46" w:rsidRDefault="00D57E66" w:rsidP="00D57E66">
      <w:pPr>
        <w:numPr>
          <w:ilvl w:val="0"/>
          <w:numId w:val="12"/>
        </w:numPr>
        <w:rPr>
          <w:rFonts w:ascii="Calibri" w:hAnsi="Calibri" w:cs="Calibri"/>
          <w:sz w:val="22"/>
          <w:szCs w:val="22"/>
        </w:rPr>
      </w:pPr>
      <w:r w:rsidRPr="00F81E46">
        <w:rPr>
          <w:rFonts w:ascii="Calibri" w:hAnsi="Calibri" w:cs="Calibri"/>
          <w:sz w:val="22"/>
          <w:szCs w:val="22"/>
        </w:rPr>
        <w:t>Offer one-on-one follow-up conversations for attendees who want a personalized credit review</w:t>
      </w:r>
    </w:p>
    <w:p w14:paraId="38DE5AEB" w14:textId="77777777" w:rsidR="00D57E66" w:rsidRPr="00F81E46" w:rsidRDefault="00D57E66" w:rsidP="00D57E66">
      <w:pPr>
        <w:numPr>
          <w:ilvl w:val="0"/>
          <w:numId w:val="12"/>
        </w:numPr>
        <w:rPr>
          <w:rFonts w:ascii="Calibri" w:hAnsi="Calibri" w:cs="Calibri"/>
          <w:sz w:val="22"/>
          <w:szCs w:val="22"/>
        </w:rPr>
      </w:pPr>
      <w:r w:rsidRPr="00F81E46">
        <w:rPr>
          <w:rFonts w:ascii="Calibri" w:hAnsi="Calibri" w:cs="Calibri"/>
          <w:sz w:val="22"/>
          <w:szCs w:val="22"/>
        </w:rPr>
        <w:t>Provide a simple takeaway resource: credit checklist or timeline guide</w:t>
      </w:r>
    </w:p>
    <w:p w14:paraId="4552AE61" w14:textId="23ACF5A1" w:rsidR="00D57E66" w:rsidRPr="00F81E46" w:rsidRDefault="00D57E66" w:rsidP="00D57E66">
      <w:pPr>
        <w:numPr>
          <w:ilvl w:val="0"/>
          <w:numId w:val="12"/>
        </w:numPr>
        <w:rPr>
          <w:rFonts w:ascii="Calibri" w:hAnsi="Calibri" w:cs="Calibri"/>
          <w:sz w:val="22"/>
          <w:szCs w:val="22"/>
        </w:rPr>
      </w:pPr>
      <w:r w:rsidRPr="00F81E46">
        <w:rPr>
          <w:rFonts w:ascii="Calibri" w:hAnsi="Calibri" w:cs="Calibri"/>
          <w:sz w:val="22"/>
          <w:szCs w:val="22"/>
        </w:rPr>
        <w:lastRenderedPageBreak/>
        <w:t>Clear call to action: "Here's what you should do this week</w:t>
      </w:r>
      <w:r w:rsidR="001828E9">
        <w:rPr>
          <w:rFonts w:ascii="Calibri" w:hAnsi="Calibri" w:cs="Calibri"/>
          <w:sz w:val="22"/>
          <w:szCs w:val="22"/>
        </w:rPr>
        <w:t>.</w:t>
      </w:r>
      <w:r w:rsidRPr="00F81E46">
        <w:rPr>
          <w:rFonts w:ascii="Calibri" w:hAnsi="Calibri" w:cs="Calibri"/>
          <w:sz w:val="22"/>
          <w:szCs w:val="22"/>
        </w:rPr>
        <w:t>"</w:t>
      </w:r>
    </w:p>
    <w:p w14:paraId="7EAEED68" w14:textId="77777777" w:rsidR="00D57E66" w:rsidRPr="00D57E66" w:rsidRDefault="00D57E66" w:rsidP="00D57E66">
      <w:pPr>
        <w:rPr>
          <w:rFonts w:ascii="Calibri" w:hAnsi="Calibri" w:cs="Calibri"/>
          <w:b/>
          <w:bCs/>
          <w:sz w:val="22"/>
          <w:szCs w:val="22"/>
        </w:rPr>
      </w:pPr>
    </w:p>
    <w:p w14:paraId="50C1B2AB" w14:textId="1CC9A440" w:rsidR="00D57E66" w:rsidRPr="00F81E46" w:rsidRDefault="00D57E66" w:rsidP="00D57E66">
      <w:pPr>
        <w:rPr>
          <w:rFonts w:ascii="Calibri" w:hAnsi="Calibri" w:cs="Calibri"/>
          <w:b/>
          <w:bCs/>
          <w:color w:val="0070C0"/>
          <w:sz w:val="22"/>
          <w:szCs w:val="22"/>
        </w:rPr>
      </w:pPr>
      <w:r w:rsidRPr="00F81E46">
        <w:rPr>
          <w:rFonts w:ascii="Calibri" w:hAnsi="Calibri" w:cs="Calibri"/>
          <w:b/>
          <w:bCs/>
          <w:color w:val="0070C0"/>
          <w:sz w:val="22"/>
          <w:szCs w:val="22"/>
        </w:rPr>
        <w:t>Workshop Takeaway Checklist (Handout)</w:t>
      </w:r>
    </w:p>
    <w:p w14:paraId="31F02349" w14:textId="77777777" w:rsidR="00D57E66" w:rsidRPr="00F81E46" w:rsidRDefault="00D57E66" w:rsidP="00D57E66">
      <w:pPr>
        <w:numPr>
          <w:ilvl w:val="0"/>
          <w:numId w:val="13"/>
        </w:numPr>
        <w:rPr>
          <w:rFonts w:ascii="Calibri" w:hAnsi="Calibri" w:cs="Calibri"/>
          <w:sz w:val="22"/>
          <w:szCs w:val="22"/>
        </w:rPr>
      </w:pPr>
      <w:r w:rsidRPr="00F81E46">
        <w:rPr>
          <w:rFonts w:ascii="Calibri" w:hAnsi="Calibri" w:cs="Calibri"/>
          <w:sz w:val="22"/>
          <w:szCs w:val="22"/>
        </w:rPr>
        <w:t>Pull all three credit reports and check for errors</w:t>
      </w:r>
    </w:p>
    <w:p w14:paraId="64868733" w14:textId="77777777" w:rsidR="00D57E66" w:rsidRPr="00F81E46" w:rsidRDefault="00D57E66" w:rsidP="00D57E66">
      <w:pPr>
        <w:numPr>
          <w:ilvl w:val="0"/>
          <w:numId w:val="13"/>
        </w:numPr>
        <w:rPr>
          <w:rFonts w:ascii="Calibri" w:hAnsi="Calibri" w:cs="Calibri"/>
          <w:sz w:val="22"/>
          <w:szCs w:val="22"/>
        </w:rPr>
      </w:pPr>
      <w:r w:rsidRPr="00F81E46">
        <w:rPr>
          <w:rFonts w:ascii="Calibri" w:hAnsi="Calibri" w:cs="Calibri"/>
          <w:sz w:val="22"/>
          <w:szCs w:val="22"/>
        </w:rPr>
        <w:t>Calculate your current credit utilization on each card</w:t>
      </w:r>
    </w:p>
    <w:p w14:paraId="17FDAE02" w14:textId="77777777" w:rsidR="00D57E66" w:rsidRPr="00F81E46" w:rsidRDefault="00D57E66" w:rsidP="00D57E66">
      <w:pPr>
        <w:numPr>
          <w:ilvl w:val="0"/>
          <w:numId w:val="13"/>
        </w:numPr>
        <w:rPr>
          <w:rFonts w:ascii="Calibri" w:hAnsi="Calibri" w:cs="Calibri"/>
          <w:sz w:val="22"/>
          <w:szCs w:val="22"/>
        </w:rPr>
      </w:pPr>
      <w:r w:rsidRPr="00F81E46">
        <w:rPr>
          <w:rFonts w:ascii="Calibri" w:hAnsi="Calibri" w:cs="Calibri"/>
          <w:sz w:val="22"/>
          <w:szCs w:val="22"/>
        </w:rPr>
        <w:t>Note the age of your oldest account — don't close it</w:t>
      </w:r>
    </w:p>
    <w:p w14:paraId="7A094D94" w14:textId="77777777" w:rsidR="00D57E66" w:rsidRPr="00F81E46" w:rsidRDefault="00D57E66" w:rsidP="00D57E66">
      <w:pPr>
        <w:numPr>
          <w:ilvl w:val="0"/>
          <w:numId w:val="13"/>
        </w:numPr>
        <w:rPr>
          <w:rFonts w:ascii="Calibri" w:hAnsi="Calibri" w:cs="Calibri"/>
          <w:sz w:val="22"/>
          <w:szCs w:val="22"/>
        </w:rPr>
      </w:pPr>
      <w:r w:rsidRPr="00F81E46">
        <w:rPr>
          <w:rFonts w:ascii="Calibri" w:hAnsi="Calibri" w:cs="Calibri"/>
          <w:sz w:val="22"/>
          <w:szCs w:val="22"/>
        </w:rPr>
        <w:t>Avoid applying for any new credit for the next 6–12 months</w:t>
      </w:r>
    </w:p>
    <w:p w14:paraId="51F21236" w14:textId="77777777" w:rsidR="00D57E66" w:rsidRPr="00F81E46" w:rsidRDefault="00D57E66" w:rsidP="00D57E66">
      <w:pPr>
        <w:numPr>
          <w:ilvl w:val="0"/>
          <w:numId w:val="13"/>
        </w:numPr>
        <w:rPr>
          <w:rFonts w:ascii="Calibri" w:hAnsi="Calibri" w:cs="Calibri"/>
          <w:sz w:val="22"/>
          <w:szCs w:val="22"/>
        </w:rPr>
      </w:pPr>
      <w:r w:rsidRPr="00F81E46">
        <w:rPr>
          <w:rFonts w:ascii="Calibri" w:hAnsi="Calibri" w:cs="Calibri"/>
          <w:sz w:val="22"/>
          <w:szCs w:val="22"/>
        </w:rPr>
        <w:t>Set up autopay on all accounts</w:t>
      </w:r>
    </w:p>
    <w:p w14:paraId="4EB18DBD" w14:textId="77777777" w:rsidR="00D57E66" w:rsidRDefault="00D57E66" w:rsidP="00D57E66">
      <w:pPr>
        <w:numPr>
          <w:ilvl w:val="0"/>
          <w:numId w:val="13"/>
        </w:numPr>
        <w:rPr>
          <w:rFonts w:ascii="Calibri" w:hAnsi="Calibri" w:cs="Calibri"/>
          <w:sz w:val="22"/>
          <w:szCs w:val="22"/>
        </w:rPr>
      </w:pPr>
      <w:r w:rsidRPr="00F81E46">
        <w:rPr>
          <w:rFonts w:ascii="Calibri" w:hAnsi="Calibri" w:cs="Calibri"/>
          <w:sz w:val="22"/>
          <w:szCs w:val="22"/>
        </w:rPr>
        <w:t>Schedule a free credit review with [Loan Officer Name]</w:t>
      </w:r>
    </w:p>
    <w:p w14:paraId="5ADF1AFE" w14:textId="3D57E1DA" w:rsidR="00416843" w:rsidRPr="00F81E46" w:rsidRDefault="00416843" w:rsidP="00416843">
      <w:pPr>
        <w:rPr>
          <w:rFonts w:ascii="Calibri" w:hAnsi="Calibri" w:cs="Calibri"/>
          <w:sz w:val="22"/>
          <w:szCs w:val="22"/>
        </w:rPr>
      </w:pPr>
      <w:r>
        <w:rPr>
          <w:rFonts w:ascii="Calibri" w:hAnsi="Calibri" w:cs="Calibri"/>
          <w:sz w:val="22"/>
          <w:szCs w:val="22"/>
        </w:rPr>
        <w:t>Loan officers with a FinLocker app</w:t>
      </w:r>
      <w:r w:rsidR="00A84897">
        <w:rPr>
          <w:rFonts w:ascii="Calibri" w:hAnsi="Calibri" w:cs="Calibri"/>
          <w:sz w:val="22"/>
          <w:szCs w:val="22"/>
        </w:rPr>
        <w:t xml:space="preserve"> can give that to </w:t>
      </w:r>
      <w:r w:rsidR="001C4D4F">
        <w:rPr>
          <w:rFonts w:ascii="Calibri" w:hAnsi="Calibri" w:cs="Calibri"/>
          <w:sz w:val="22"/>
          <w:szCs w:val="22"/>
        </w:rPr>
        <w:t xml:space="preserve">workshop </w:t>
      </w:r>
      <w:r w:rsidR="00A84897">
        <w:rPr>
          <w:rFonts w:ascii="Calibri" w:hAnsi="Calibri" w:cs="Calibri"/>
          <w:sz w:val="22"/>
          <w:szCs w:val="22"/>
        </w:rPr>
        <w:t xml:space="preserve">registrants and attendees to make the “homework” simple for the </w:t>
      </w:r>
      <w:r w:rsidR="00887187">
        <w:rPr>
          <w:rFonts w:ascii="Calibri" w:hAnsi="Calibri" w:cs="Calibri"/>
          <w:sz w:val="22"/>
          <w:szCs w:val="22"/>
        </w:rPr>
        <w:t xml:space="preserve">prospective buyers and ensure </w:t>
      </w:r>
      <w:r w:rsidR="001C4D4F">
        <w:rPr>
          <w:rFonts w:ascii="Calibri" w:hAnsi="Calibri" w:cs="Calibri"/>
          <w:sz w:val="22"/>
          <w:szCs w:val="22"/>
        </w:rPr>
        <w:t>they</w:t>
      </w:r>
      <w:r w:rsidR="00887187">
        <w:rPr>
          <w:rFonts w:ascii="Calibri" w:hAnsi="Calibri" w:cs="Calibri"/>
          <w:sz w:val="22"/>
          <w:szCs w:val="22"/>
        </w:rPr>
        <w:t xml:space="preserve"> stay connected with </w:t>
      </w:r>
      <w:r w:rsidR="001C4D4F">
        <w:rPr>
          <w:rFonts w:ascii="Calibri" w:hAnsi="Calibri" w:cs="Calibri"/>
          <w:sz w:val="22"/>
          <w:szCs w:val="22"/>
        </w:rPr>
        <w:t>each person.</w:t>
      </w:r>
    </w:p>
    <w:p w14:paraId="0C9769A0" w14:textId="77777777" w:rsidR="00D57E66" w:rsidRPr="00D57E66" w:rsidRDefault="00D57E66" w:rsidP="00D57E66">
      <w:pPr>
        <w:rPr>
          <w:rFonts w:ascii="Calibri" w:hAnsi="Calibri" w:cs="Calibri"/>
          <w:sz w:val="22"/>
          <w:szCs w:val="22"/>
        </w:rPr>
      </w:pPr>
    </w:p>
    <w:p w14:paraId="7FC22DFF" w14:textId="77777777" w:rsidR="00F34096" w:rsidRPr="00F34096" w:rsidRDefault="00F34096" w:rsidP="00057272">
      <w:pPr>
        <w:jc w:val="center"/>
        <w:rPr>
          <w:rFonts w:ascii="Calibri" w:hAnsi="Calibri" w:cs="Calibri"/>
          <w:b/>
          <w:bCs/>
          <w:color w:val="0070C0"/>
          <w:sz w:val="28"/>
          <w:szCs w:val="28"/>
        </w:rPr>
      </w:pPr>
      <w:r w:rsidRPr="00F34096">
        <w:rPr>
          <w:rFonts w:ascii="Calibri" w:hAnsi="Calibri" w:cs="Calibri"/>
          <w:b/>
          <w:bCs/>
          <w:color w:val="0070C0"/>
          <w:sz w:val="28"/>
          <w:szCs w:val="28"/>
        </w:rPr>
        <w:t>Workshop Registration Social Media Posts</w:t>
      </w:r>
    </w:p>
    <w:p w14:paraId="027B6848" w14:textId="77777777" w:rsidR="00057272" w:rsidRDefault="00057272" w:rsidP="00F34096">
      <w:pPr>
        <w:rPr>
          <w:rFonts w:ascii="Calibri" w:hAnsi="Calibri" w:cs="Calibri"/>
          <w:b/>
          <w:bCs/>
          <w:sz w:val="22"/>
          <w:szCs w:val="22"/>
        </w:rPr>
      </w:pPr>
    </w:p>
    <w:p w14:paraId="3E808398" w14:textId="11D81A04" w:rsidR="00F34096" w:rsidRPr="00F34096" w:rsidRDefault="00F34096" w:rsidP="00F34096">
      <w:pPr>
        <w:rPr>
          <w:rFonts w:ascii="Calibri" w:hAnsi="Calibri" w:cs="Calibri"/>
          <w:b/>
          <w:bCs/>
          <w:color w:val="0070C0"/>
        </w:rPr>
      </w:pPr>
      <w:r w:rsidRPr="00F34096">
        <w:rPr>
          <w:rFonts w:ascii="Calibri" w:hAnsi="Calibri" w:cs="Calibri"/>
          <w:b/>
          <w:bCs/>
          <w:color w:val="0070C0"/>
        </w:rPr>
        <w:t>OPTION 1</w:t>
      </w:r>
      <w:r w:rsidR="008E422B" w:rsidRPr="008E422B">
        <w:rPr>
          <w:rFonts w:ascii="Calibri" w:hAnsi="Calibri" w:cs="Calibri"/>
          <w:b/>
          <w:bCs/>
          <w:color w:val="0070C0"/>
        </w:rPr>
        <w:t xml:space="preserve"> </w:t>
      </w:r>
      <w:r w:rsidRPr="00F34096">
        <w:rPr>
          <w:rFonts w:ascii="Calibri" w:hAnsi="Calibri" w:cs="Calibri"/>
          <w:b/>
          <w:bCs/>
          <w:i/>
          <w:iCs/>
          <w:color w:val="0070C0"/>
        </w:rPr>
        <w:t>Own It: The Credit and Financial Truths That Get You to the Closing Table</w:t>
      </w:r>
    </w:p>
    <w:p w14:paraId="6345258C" w14:textId="77777777" w:rsidR="00F34096" w:rsidRPr="00F34096" w:rsidRDefault="00F34096" w:rsidP="00F34096">
      <w:pPr>
        <w:rPr>
          <w:rFonts w:ascii="Calibri" w:hAnsi="Calibri" w:cs="Calibri"/>
          <w:sz w:val="22"/>
          <w:szCs w:val="22"/>
        </w:rPr>
      </w:pPr>
      <w:r w:rsidRPr="00F34096">
        <w:rPr>
          <w:rFonts w:ascii="Calibri" w:hAnsi="Calibri" w:cs="Calibri"/>
          <w:b/>
          <w:bCs/>
          <w:sz w:val="22"/>
          <w:szCs w:val="22"/>
        </w:rPr>
        <w:t>Instagram / Facebook</w:t>
      </w:r>
    </w:p>
    <w:p w14:paraId="6EBE6910" w14:textId="77777777" w:rsidR="00F34096" w:rsidRPr="00F34096" w:rsidRDefault="00F34096" w:rsidP="00F34096">
      <w:pPr>
        <w:rPr>
          <w:rFonts w:ascii="Calibri" w:hAnsi="Calibri" w:cs="Calibri"/>
          <w:sz w:val="22"/>
          <w:szCs w:val="22"/>
        </w:rPr>
      </w:pPr>
      <w:r w:rsidRPr="00F34096">
        <w:rPr>
          <w:rFonts w:ascii="Calibri" w:hAnsi="Calibri" w:cs="Calibri"/>
          <w:sz w:val="22"/>
          <w:szCs w:val="22"/>
        </w:rPr>
        <w:t>You've thought about buying a home. Maybe for a while now. But do you know what's actually standing between you and the closing table?</w:t>
      </w:r>
    </w:p>
    <w:p w14:paraId="19D178A9" w14:textId="0C7AD02B" w:rsidR="00F34096" w:rsidRPr="00F34096" w:rsidRDefault="00F34096" w:rsidP="00F34096">
      <w:pPr>
        <w:rPr>
          <w:rFonts w:ascii="Calibri" w:hAnsi="Calibri" w:cs="Calibri"/>
          <w:sz w:val="22"/>
          <w:szCs w:val="22"/>
        </w:rPr>
      </w:pPr>
      <w:r w:rsidRPr="00F34096">
        <w:rPr>
          <w:rFonts w:ascii="Calibri" w:hAnsi="Calibri" w:cs="Calibri"/>
          <w:sz w:val="22"/>
          <w:szCs w:val="22"/>
        </w:rPr>
        <w:t xml:space="preserve">Join us for a free workshop where we pull back the curtain on exactly what lenders look for, how your credit score is calculated, and what you can do </w:t>
      </w:r>
      <w:r w:rsidRPr="00F34096">
        <w:rPr>
          <w:rFonts w:ascii="Calibri" w:hAnsi="Calibri" w:cs="Calibri"/>
          <w:i/>
          <w:iCs/>
          <w:sz w:val="22"/>
          <w:szCs w:val="22"/>
        </w:rPr>
        <w:t>right now</w:t>
      </w:r>
      <w:r w:rsidRPr="00F34096">
        <w:rPr>
          <w:rFonts w:ascii="Calibri" w:hAnsi="Calibri" w:cs="Calibri"/>
          <w:sz w:val="22"/>
          <w:szCs w:val="22"/>
        </w:rPr>
        <w:t xml:space="preserve"> to put yourself in the strongest possible position.</w:t>
      </w:r>
    </w:p>
    <w:p w14:paraId="140EA9F6" w14:textId="77777777" w:rsidR="00F34096" w:rsidRPr="00F34096" w:rsidRDefault="00F34096" w:rsidP="00F34096">
      <w:pPr>
        <w:rPr>
          <w:rFonts w:ascii="Calibri" w:hAnsi="Calibri" w:cs="Calibri"/>
          <w:sz w:val="22"/>
          <w:szCs w:val="22"/>
        </w:rPr>
      </w:pPr>
      <w:r w:rsidRPr="00F34096">
        <w:rPr>
          <w:rFonts w:ascii="Segoe UI Symbol" w:hAnsi="Segoe UI Symbol" w:cs="Segoe UI Symbol"/>
          <w:sz w:val="22"/>
          <w:szCs w:val="22"/>
        </w:rPr>
        <w:t>🗓</w:t>
      </w:r>
      <w:r w:rsidRPr="00F34096">
        <w:rPr>
          <w:rFonts w:ascii="Calibri" w:hAnsi="Calibri" w:cs="Calibri"/>
          <w:sz w:val="22"/>
          <w:szCs w:val="22"/>
        </w:rPr>
        <w:t xml:space="preserve"> [Date] </w:t>
      </w:r>
      <w:r w:rsidRPr="00F34096">
        <w:rPr>
          <w:rFonts w:ascii="Segoe UI Emoji" w:hAnsi="Segoe UI Emoji" w:cs="Segoe UI Emoji"/>
          <w:sz w:val="22"/>
          <w:szCs w:val="22"/>
        </w:rPr>
        <w:t>🕐</w:t>
      </w:r>
      <w:r w:rsidRPr="00F34096">
        <w:rPr>
          <w:rFonts w:ascii="Calibri" w:hAnsi="Calibri" w:cs="Calibri"/>
          <w:sz w:val="22"/>
          <w:szCs w:val="22"/>
        </w:rPr>
        <w:t xml:space="preserve"> [Time] </w:t>
      </w:r>
      <w:r w:rsidRPr="00F34096">
        <w:rPr>
          <w:rFonts w:ascii="Segoe UI Emoji" w:hAnsi="Segoe UI Emoji" w:cs="Segoe UI Emoji"/>
          <w:sz w:val="22"/>
          <w:szCs w:val="22"/>
        </w:rPr>
        <w:t>📍</w:t>
      </w:r>
      <w:r w:rsidRPr="00F34096">
        <w:rPr>
          <w:rFonts w:ascii="Calibri" w:hAnsi="Calibri" w:cs="Calibri"/>
          <w:sz w:val="22"/>
          <w:szCs w:val="22"/>
        </w:rPr>
        <w:t xml:space="preserve"> [Location / Virtual Link]</w:t>
      </w:r>
    </w:p>
    <w:p w14:paraId="04B024C9" w14:textId="370D0F6C" w:rsidR="00F34096" w:rsidRPr="00F34096" w:rsidRDefault="00F34096" w:rsidP="00F34096">
      <w:pPr>
        <w:rPr>
          <w:rFonts w:ascii="Calibri" w:hAnsi="Calibri" w:cs="Calibri"/>
          <w:sz w:val="22"/>
          <w:szCs w:val="22"/>
        </w:rPr>
      </w:pPr>
      <w:r w:rsidRPr="00F34096">
        <w:rPr>
          <w:rFonts w:ascii="Calibri" w:hAnsi="Calibri" w:cs="Calibri"/>
          <w:sz w:val="22"/>
          <w:szCs w:val="22"/>
        </w:rPr>
        <w:t xml:space="preserve">Seats are limited — grab yours today. </w:t>
      </w:r>
      <w:r w:rsidRPr="00F34096">
        <w:rPr>
          <w:rFonts w:ascii="Segoe UI Emoji" w:hAnsi="Segoe UI Emoji" w:cs="Segoe UI Emoji"/>
          <w:sz w:val="22"/>
          <w:szCs w:val="22"/>
        </w:rPr>
        <w:t>👉</w:t>
      </w:r>
      <w:r w:rsidRPr="00F34096">
        <w:rPr>
          <w:rFonts w:ascii="Calibri" w:hAnsi="Calibri" w:cs="Calibri"/>
          <w:sz w:val="22"/>
          <w:szCs w:val="22"/>
        </w:rPr>
        <w:t xml:space="preserve"> [</w:t>
      </w:r>
      <w:r w:rsidR="004A714A">
        <w:rPr>
          <w:rFonts w:ascii="Calibri" w:hAnsi="Calibri" w:cs="Calibri"/>
          <w:sz w:val="22"/>
          <w:szCs w:val="22"/>
        </w:rPr>
        <w:t xml:space="preserve">Facebook – Add </w:t>
      </w:r>
      <w:r w:rsidRPr="00F34096">
        <w:rPr>
          <w:rFonts w:ascii="Calibri" w:hAnsi="Calibri" w:cs="Calibri"/>
          <w:sz w:val="22"/>
          <w:szCs w:val="22"/>
        </w:rPr>
        <w:t>Registration Link</w:t>
      </w:r>
      <w:r w:rsidR="004A714A">
        <w:rPr>
          <w:rFonts w:ascii="Calibri" w:hAnsi="Calibri" w:cs="Calibri"/>
          <w:sz w:val="22"/>
          <w:szCs w:val="22"/>
        </w:rPr>
        <w:t xml:space="preserve"> / IG – Link in Bio</w:t>
      </w:r>
      <w:r w:rsidRPr="00F34096">
        <w:rPr>
          <w:rFonts w:ascii="Calibri" w:hAnsi="Calibri" w:cs="Calibri"/>
          <w:sz w:val="22"/>
          <w:szCs w:val="22"/>
        </w:rPr>
        <w:t>]</w:t>
      </w:r>
    </w:p>
    <w:p w14:paraId="747FEBF6" w14:textId="187937F2" w:rsidR="00F34096" w:rsidRPr="00F34096" w:rsidRDefault="00057272" w:rsidP="00F34096">
      <w:pPr>
        <w:rPr>
          <w:rFonts w:ascii="Calibri" w:hAnsi="Calibri" w:cs="Calibri"/>
          <w:sz w:val="22"/>
          <w:szCs w:val="22"/>
        </w:rPr>
      </w:pPr>
      <w:r w:rsidRPr="00F34096">
        <w:rPr>
          <w:rFonts w:ascii="Calibri" w:hAnsi="Calibri" w:cs="Calibri"/>
          <w:sz w:val="22"/>
          <w:szCs w:val="22"/>
        </w:rPr>
        <w:t>#crediteducation #homebuyingworkshop #crediteducationmonth #firsttimehomebuyer #springhomebuying #freeworkshop</w:t>
      </w:r>
    </w:p>
    <w:p w14:paraId="6A8C3E5E" w14:textId="250F04BC" w:rsidR="00F34096" w:rsidRPr="00F34096" w:rsidRDefault="00F34096" w:rsidP="00F34096">
      <w:pPr>
        <w:rPr>
          <w:rFonts w:ascii="Calibri" w:hAnsi="Calibri" w:cs="Calibri"/>
          <w:sz w:val="22"/>
          <w:szCs w:val="22"/>
        </w:rPr>
      </w:pPr>
    </w:p>
    <w:p w14:paraId="21417BAF" w14:textId="77777777" w:rsidR="00F34096" w:rsidRPr="00F34096" w:rsidRDefault="00F34096" w:rsidP="00F34096">
      <w:pPr>
        <w:rPr>
          <w:rFonts w:ascii="Calibri" w:hAnsi="Calibri" w:cs="Calibri"/>
          <w:sz w:val="22"/>
          <w:szCs w:val="22"/>
        </w:rPr>
      </w:pPr>
      <w:r w:rsidRPr="00F34096">
        <w:rPr>
          <w:rFonts w:ascii="Calibri" w:hAnsi="Calibri" w:cs="Calibri"/>
          <w:b/>
          <w:bCs/>
          <w:sz w:val="22"/>
          <w:szCs w:val="22"/>
        </w:rPr>
        <w:t>LinkedIn</w:t>
      </w:r>
    </w:p>
    <w:p w14:paraId="6832B2C0" w14:textId="77777777" w:rsidR="00F34096" w:rsidRPr="00F34096" w:rsidRDefault="00F34096" w:rsidP="00F34096">
      <w:pPr>
        <w:rPr>
          <w:rFonts w:ascii="Calibri" w:hAnsi="Calibri" w:cs="Calibri"/>
          <w:sz w:val="22"/>
          <w:szCs w:val="22"/>
        </w:rPr>
      </w:pPr>
      <w:r w:rsidRPr="00F34096">
        <w:rPr>
          <w:rFonts w:ascii="Calibri" w:hAnsi="Calibri" w:cs="Calibri"/>
          <w:sz w:val="22"/>
          <w:szCs w:val="22"/>
        </w:rPr>
        <w:t>If homeownership is on your radar — whether that's 90 days or 12 months from now — this workshop is worth an hour of your time.</w:t>
      </w:r>
    </w:p>
    <w:p w14:paraId="7C006935" w14:textId="77777777" w:rsidR="00F34096" w:rsidRPr="00F34096" w:rsidRDefault="00F34096" w:rsidP="00F34096">
      <w:pPr>
        <w:rPr>
          <w:rFonts w:ascii="Calibri" w:hAnsi="Calibri" w:cs="Calibri"/>
          <w:sz w:val="22"/>
          <w:szCs w:val="22"/>
        </w:rPr>
      </w:pPr>
      <w:r w:rsidRPr="00F34096">
        <w:rPr>
          <w:rFonts w:ascii="Calibri" w:hAnsi="Calibri" w:cs="Calibri"/>
          <w:b/>
          <w:bCs/>
          <w:sz w:val="22"/>
          <w:szCs w:val="22"/>
        </w:rPr>
        <w:lastRenderedPageBreak/>
        <w:t>Own It: The Credit and Financial Truths That Get You to the Closing Table</w:t>
      </w:r>
      <w:r w:rsidRPr="00F34096">
        <w:rPr>
          <w:rFonts w:ascii="Calibri" w:hAnsi="Calibri" w:cs="Calibri"/>
          <w:sz w:val="22"/>
          <w:szCs w:val="22"/>
        </w:rPr>
        <w:t xml:space="preserve"> is a free, practical session designed to help prospective buyers understand exactly what lenders evaluate, how credit scores are built and improved, and how to close the gap between where you are financially and where you need to be to buy.</w:t>
      </w:r>
    </w:p>
    <w:p w14:paraId="36D100F4" w14:textId="77777777" w:rsidR="00F34096" w:rsidRPr="00F34096" w:rsidRDefault="00F34096" w:rsidP="00F34096">
      <w:pPr>
        <w:rPr>
          <w:rFonts w:ascii="Calibri" w:hAnsi="Calibri" w:cs="Calibri"/>
          <w:sz w:val="22"/>
          <w:szCs w:val="22"/>
        </w:rPr>
      </w:pPr>
      <w:r w:rsidRPr="00F34096">
        <w:rPr>
          <w:rFonts w:ascii="Segoe UI Emoji" w:hAnsi="Segoe UI Emoji" w:cs="Segoe UI Emoji"/>
          <w:sz w:val="22"/>
          <w:szCs w:val="22"/>
        </w:rPr>
        <w:t>📅</w:t>
      </w:r>
      <w:r w:rsidRPr="00F34096">
        <w:rPr>
          <w:rFonts w:ascii="Calibri" w:hAnsi="Calibri" w:cs="Calibri"/>
          <w:sz w:val="22"/>
          <w:szCs w:val="22"/>
        </w:rPr>
        <w:t xml:space="preserve"> [Date] | </w:t>
      </w:r>
      <w:r w:rsidRPr="00F34096">
        <w:rPr>
          <w:rFonts w:ascii="Segoe UI Emoji" w:hAnsi="Segoe UI Emoji" w:cs="Segoe UI Emoji"/>
          <w:sz w:val="22"/>
          <w:szCs w:val="22"/>
        </w:rPr>
        <w:t>🕐</w:t>
      </w:r>
      <w:r w:rsidRPr="00F34096">
        <w:rPr>
          <w:rFonts w:ascii="Calibri" w:hAnsi="Calibri" w:cs="Calibri"/>
          <w:sz w:val="22"/>
          <w:szCs w:val="22"/>
        </w:rPr>
        <w:t xml:space="preserve"> [Time] | </w:t>
      </w:r>
      <w:r w:rsidRPr="00F34096">
        <w:rPr>
          <w:rFonts w:ascii="Segoe UI Emoji" w:hAnsi="Segoe UI Emoji" w:cs="Segoe UI Emoji"/>
          <w:sz w:val="22"/>
          <w:szCs w:val="22"/>
        </w:rPr>
        <w:t>📍</w:t>
      </w:r>
      <w:r w:rsidRPr="00F34096">
        <w:rPr>
          <w:rFonts w:ascii="Calibri" w:hAnsi="Calibri" w:cs="Calibri"/>
          <w:sz w:val="22"/>
          <w:szCs w:val="22"/>
        </w:rPr>
        <w:t xml:space="preserve"> [Location / Virtual]</w:t>
      </w:r>
    </w:p>
    <w:p w14:paraId="0B1E5D4C" w14:textId="77777777" w:rsidR="00F34096" w:rsidRPr="00F34096" w:rsidRDefault="00F34096" w:rsidP="00F34096">
      <w:pPr>
        <w:rPr>
          <w:rFonts w:ascii="Calibri" w:hAnsi="Calibri" w:cs="Calibri"/>
          <w:sz w:val="22"/>
          <w:szCs w:val="22"/>
        </w:rPr>
      </w:pPr>
      <w:r w:rsidRPr="00F34096">
        <w:rPr>
          <w:rFonts w:ascii="Calibri" w:hAnsi="Calibri" w:cs="Calibri"/>
          <w:sz w:val="22"/>
          <w:szCs w:val="22"/>
        </w:rPr>
        <w:t>No pressure. No sales pitch. Just the information you need to move forward with confidence.</w:t>
      </w:r>
    </w:p>
    <w:p w14:paraId="26EDD91E" w14:textId="77777777" w:rsidR="00F34096" w:rsidRPr="00F34096" w:rsidRDefault="00F34096" w:rsidP="00F34096">
      <w:pPr>
        <w:rPr>
          <w:rFonts w:ascii="Calibri" w:hAnsi="Calibri" w:cs="Calibri"/>
          <w:sz w:val="22"/>
          <w:szCs w:val="22"/>
        </w:rPr>
      </w:pPr>
      <w:r w:rsidRPr="00F34096">
        <w:rPr>
          <w:rFonts w:ascii="Segoe UI Emoji" w:hAnsi="Segoe UI Emoji" w:cs="Segoe UI Emoji"/>
          <w:sz w:val="22"/>
          <w:szCs w:val="22"/>
        </w:rPr>
        <w:t>🔗</w:t>
      </w:r>
      <w:r w:rsidRPr="00F34096">
        <w:rPr>
          <w:rFonts w:ascii="Calibri" w:hAnsi="Calibri" w:cs="Calibri"/>
          <w:sz w:val="22"/>
          <w:szCs w:val="22"/>
        </w:rPr>
        <w:t xml:space="preserve"> Register here: [Link]</w:t>
      </w:r>
    </w:p>
    <w:p w14:paraId="33CF4BB1" w14:textId="77777777" w:rsidR="008E422B" w:rsidRDefault="008E422B" w:rsidP="00F34096">
      <w:pPr>
        <w:rPr>
          <w:rFonts w:ascii="Calibri" w:hAnsi="Calibri" w:cs="Calibri"/>
          <w:b/>
          <w:bCs/>
        </w:rPr>
      </w:pPr>
    </w:p>
    <w:p w14:paraId="5302DD57" w14:textId="52A96C5B" w:rsidR="00F34096" w:rsidRPr="00F34096" w:rsidRDefault="00F34096" w:rsidP="00F34096">
      <w:pPr>
        <w:rPr>
          <w:rFonts w:ascii="Calibri" w:hAnsi="Calibri" w:cs="Calibri"/>
          <w:b/>
          <w:bCs/>
          <w:color w:val="0070C0"/>
        </w:rPr>
      </w:pPr>
      <w:r w:rsidRPr="00F34096">
        <w:rPr>
          <w:rFonts w:ascii="Calibri" w:hAnsi="Calibri" w:cs="Calibri"/>
          <w:b/>
          <w:bCs/>
          <w:color w:val="0070C0"/>
        </w:rPr>
        <w:t>OPTION 2</w:t>
      </w:r>
      <w:r w:rsidR="008E422B">
        <w:rPr>
          <w:rFonts w:ascii="Calibri" w:hAnsi="Calibri" w:cs="Calibri"/>
          <w:b/>
          <w:bCs/>
          <w:color w:val="0070C0"/>
        </w:rPr>
        <w:t xml:space="preserve"> </w:t>
      </w:r>
      <w:r w:rsidRPr="00F34096">
        <w:rPr>
          <w:rFonts w:ascii="Calibri" w:hAnsi="Calibri" w:cs="Calibri"/>
          <w:b/>
          <w:bCs/>
          <w:i/>
          <w:iCs/>
          <w:color w:val="0070C0"/>
        </w:rPr>
        <w:t>From Renter to Ready: What It Really Takes to Buy a Home</w:t>
      </w:r>
    </w:p>
    <w:p w14:paraId="2FF24339" w14:textId="77777777" w:rsidR="00F34096" w:rsidRPr="00F34096" w:rsidRDefault="00F34096" w:rsidP="00F34096">
      <w:pPr>
        <w:rPr>
          <w:rFonts w:ascii="Calibri" w:hAnsi="Calibri" w:cs="Calibri"/>
          <w:sz w:val="22"/>
          <w:szCs w:val="22"/>
        </w:rPr>
      </w:pPr>
      <w:r w:rsidRPr="00F34096">
        <w:rPr>
          <w:rFonts w:ascii="Calibri" w:hAnsi="Calibri" w:cs="Calibri"/>
          <w:b/>
          <w:bCs/>
          <w:sz w:val="22"/>
          <w:szCs w:val="22"/>
        </w:rPr>
        <w:t>Instagram / Facebook</w:t>
      </w:r>
    </w:p>
    <w:p w14:paraId="7C09BBC4" w14:textId="4B124E4A" w:rsidR="00F34096" w:rsidRPr="00F34096" w:rsidRDefault="00F34096" w:rsidP="00F34096">
      <w:pPr>
        <w:rPr>
          <w:rFonts w:ascii="Calibri" w:hAnsi="Calibri" w:cs="Calibri"/>
          <w:sz w:val="22"/>
          <w:szCs w:val="22"/>
        </w:rPr>
      </w:pPr>
      <w:r w:rsidRPr="00F34096">
        <w:rPr>
          <w:rFonts w:ascii="Calibri" w:hAnsi="Calibri" w:cs="Calibri"/>
          <w:sz w:val="22"/>
          <w:szCs w:val="22"/>
        </w:rPr>
        <w:t xml:space="preserve">Still renting and wondering when — or if — buying </w:t>
      </w:r>
      <w:r w:rsidR="00C9660B">
        <w:rPr>
          <w:rFonts w:ascii="Calibri" w:hAnsi="Calibri" w:cs="Calibri"/>
          <w:sz w:val="22"/>
          <w:szCs w:val="22"/>
        </w:rPr>
        <w:t xml:space="preserve">a home </w:t>
      </w:r>
      <w:r w:rsidRPr="00F34096">
        <w:rPr>
          <w:rFonts w:ascii="Calibri" w:hAnsi="Calibri" w:cs="Calibri"/>
          <w:sz w:val="22"/>
          <w:szCs w:val="22"/>
        </w:rPr>
        <w:t xml:space="preserve">will ever feel possible? </w:t>
      </w:r>
      <w:r w:rsidRPr="00F34096">
        <w:rPr>
          <w:rFonts w:ascii="Segoe UI Emoji" w:hAnsi="Segoe UI Emoji" w:cs="Segoe UI Emoji"/>
          <w:sz w:val="22"/>
          <w:szCs w:val="22"/>
        </w:rPr>
        <w:t>🏡</w:t>
      </w:r>
    </w:p>
    <w:p w14:paraId="1C755B25" w14:textId="77777777" w:rsidR="00F34096" w:rsidRPr="00F34096" w:rsidRDefault="00F34096" w:rsidP="00F34096">
      <w:pPr>
        <w:rPr>
          <w:rFonts w:ascii="Calibri" w:hAnsi="Calibri" w:cs="Calibri"/>
          <w:sz w:val="22"/>
          <w:szCs w:val="22"/>
        </w:rPr>
      </w:pPr>
      <w:r w:rsidRPr="00F34096">
        <w:rPr>
          <w:rFonts w:ascii="Calibri" w:hAnsi="Calibri" w:cs="Calibri"/>
          <w:sz w:val="22"/>
          <w:szCs w:val="22"/>
        </w:rPr>
        <w:t>This one's for you.</w:t>
      </w:r>
    </w:p>
    <w:p w14:paraId="5D36678B" w14:textId="77777777" w:rsidR="00F34096" w:rsidRPr="00F34096" w:rsidRDefault="00F34096" w:rsidP="00F34096">
      <w:pPr>
        <w:rPr>
          <w:rFonts w:ascii="Calibri" w:hAnsi="Calibri" w:cs="Calibri"/>
          <w:sz w:val="22"/>
          <w:szCs w:val="22"/>
        </w:rPr>
      </w:pPr>
      <w:r w:rsidRPr="00F34096">
        <w:rPr>
          <w:rFonts w:ascii="Calibri" w:hAnsi="Calibri" w:cs="Calibri"/>
          <w:sz w:val="22"/>
          <w:szCs w:val="22"/>
        </w:rPr>
        <w:t>Join us for From Renter to Ready, a free workshop that walks you through exactly what it takes to go from where you are now to holding the keys to your own home.</w:t>
      </w:r>
    </w:p>
    <w:p w14:paraId="6FB71ACE" w14:textId="77777777" w:rsidR="002F3F38" w:rsidRDefault="00F34096" w:rsidP="00F34096">
      <w:pPr>
        <w:rPr>
          <w:rFonts w:ascii="Calibri" w:hAnsi="Calibri" w:cs="Calibri"/>
          <w:sz w:val="22"/>
          <w:szCs w:val="22"/>
        </w:rPr>
      </w:pPr>
      <w:r w:rsidRPr="00F34096">
        <w:rPr>
          <w:rFonts w:ascii="Calibri" w:hAnsi="Calibri" w:cs="Calibri"/>
          <w:sz w:val="22"/>
          <w:szCs w:val="22"/>
        </w:rPr>
        <w:t xml:space="preserve">We'll cover: </w:t>
      </w:r>
    </w:p>
    <w:p w14:paraId="45395EF8" w14:textId="77777777" w:rsidR="002F3F38" w:rsidRDefault="00F34096" w:rsidP="00F34096">
      <w:pPr>
        <w:rPr>
          <w:rFonts w:ascii="Calibri" w:hAnsi="Calibri" w:cs="Calibri"/>
          <w:sz w:val="22"/>
          <w:szCs w:val="22"/>
        </w:rPr>
      </w:pPr>
      <w:r w:rsidRPr="00F34096">
        <w:rPr>
          <w:rFonts w:ascii="Segoe UI Emoji" w:hAnsi="Segoe UI Emoji" w:cs="Segoe UI Emoji"/>
          <w:sz w:val="22"/>
          <w:szCs w:val="22"/>
        </w:rPr>
        <w:t>✅</w:t>
      </w:r>
      <w:r w:rsidRPr="00F34096">
        <w:rPr>
          <w:rFonts w:ascii="Calibri" w:hAnsi="Calibri" w:cs="Calibri"/>
          <w:sz w:val="22"/>
          <w:szCs w:val="22"/>
        </w:rPr>
        <w:t xml:space="preserve"> How your credit score affects your ability to qualify </w:t>
      </w:r>
    </w:p>
    <w:p w14:paraId="40A01797" w14:textId="5E28B37D" w:rsidR="002F3F38" w:rsidRDefault="00F34096" w:rsidP="00F34096">
      <w:pPr>
        <w:rPr>
          <w:rFonts w:ascii="Calibri" w:hAnsi="Calibri" w:cs="Calibri"/>
          <w:sz w:val="22"/>
          <w:szCs w:val="22"/>
        </w:rPr>
      </w:pPr>
      <w:r w:rsidRPr="00F34096">
        <w:rPr>
          <w:rFonts w:ascii="Segoe UI Emoji" w:hAnsi="Segoe UI Emoji" w:cs="Segoe UI Emoji"/>
          <w:sz w:val="22"/>
          <w:szCs w:val="22"/>
        </w:rPr>
        <w:t>✅</w:t>
      </w:r>
      <w:r w:rsidRPr="00F34096">
        <w:rPr>
          <w:rFonts w:ascii="Calibri" w:hAnsi="Calibri" w:cs="Calibri"/>
          <w:sz w:val="22"/>
          <w:szCs w:val="22"/>
        </w:rPr>
        <w:t xml:space="preserve"> What lenders actually look for (it's more than just your </w:t>
      </w:r>
      <w:r w:rsidR="009F61D3">
        <w:rPr>
          <w:rFonts w:ascii="Calibri" w:hAnsi="Calibri" w:cs="Calibri"/>
          <w:sz w:val="22"/>
          <w:szCs w:val="22"/>
        </w:rPr>
        <w:t xml:space="preserve">credit </w:t>
      </w:r>
      <w:r w:rsidRPr="00F34096">
        <w:rPr>
          <w:rFonts w:ascii="Calibri" w:hAnsi="Calibri" w:cs="Calibri"/>
          <w:sz w:val="22"/>
          <w:szCs w:val="22"/>
        </w:rPr>
        <w:t>score</w:t>
      </w:r>
      <w:r w:rsidR="009F61D3">
        <w:rPr>
          <w:rFonts w:ascii="Calibri" w:hAnsi="Calibri" w:cs="Calibri"/>
          <w:sz w:val="22"/>
          <w:szCs w:val="22"/>
        </w:rPr>
        <w:t xml:space="preserve"> and savings</w:t>
      </w:r>
      <w:r w:rsidRPr="00F34096">
        <w:rPr>
          <w:rFonts w:ascii="Calibri" w:hAnsi="Calibri" w:cs="Calibri"/>
          <w:sz w:val="22"/>
          <w:szCs w:val="22"/>
        </w:rPr>
        <w:t xml:space="preserve">) </w:t>
      </w:r>
    </w:p>
    <w:p w14:paraId="0B2F15D1" w14:textId="44FD3326" w:rsidR="00F34096" w:rsidRPr="00F34096" w:rsidRDefault="00F34096" w:rsidP="00F34096">
      <w:pPr>
        <w:rPr>
          <w:rFonts w:ascii="Calibri" w:hAnsi="Calibri" w:cs="Calibri"/>
          <w:sz w:val="22"/>
          <w:szCs w:val="22"/>
        </w:rPr>
      </w:pPr>
      <w:r w:rsidRPr="00F34096">
        <w:rPr>
          <w:rFonts w:ascii="Segoe UI Emoji" w:hAnsi="Segoe UI Emoji" w:cs="Segoe UI Emoji"/>
          <w:sz w:val="22"/>
          <w:szCs w:val="22"/>
        </w:rPr>
        <w:t>✅</w:t>
      </w:r>
      <w:r w:rsidRPr="00F34096">
        <w:rPr>
          <w:rFonts w:ascii="Calibri" w:hAnsi="Calibri" w:cs="Calibri"/>
          <w:sz w:val="22"/>
          <w:szCs w:val="22"/>
        </w:rPr>
        <w:t xml:space="preserve"> Simple steps to start building your mortgage-ready profile today</w:t>
      </w:r>
    </w:p>
    <w:p w14:paraId="2864AFFE" w14:textId="77777777" w:rsidR="00F34096" w:rsidRPr="00F34096" w:rsidRDefault="00F34096" w:rsidP="00F34096">
      <w:pPr>
        <w:rPr>
          <w:rFonts w:ascii="Calibri" w:hAnsi="Calibri" w:cs="Calibri"/>
          <w:sz w:val="22"/>
          <w:szCs w:val="22"/>
        </w:rPr>
      </w:pPr>
      <w:r w:rsidRPr="00F34096">
        <w:rPr>
          <w:rFonts w:ascii="Segoe UI Symbol" w:hAnsi="Segoe UI Symbol" w:cs="Segoe UI Symbol"/>
          <w:sz w:val="22"/>
          <w:szCs w:val="22"/>
        </w:rPr>
        <w:t>🗓</w:t>
      </w:r>
      <w:r w:rsidRPr="00F34096">
        <w:rPr>
          <w:rFonts w:ascii="Calibri" w:hAnsi="Calibri" w:cs="Calibri"/>
          <w:sz w:val="22"/>
          <w:szCs w:val="22"/>
        </w:rPr>
        <w:t xml:space="preserve"> [Date] </w:t>
      </w:r>
      <w:r w:rsidRPr="00F34096">
        <w:rPr>
          <w:rFonts w:ascii="Segoe UI Emoji" w:hAnsi="Segoe UI Emoji" w:cs="Segoe UI Emoji"/>
          <w:sz w:val="22"/>
          <w:szCs w:val="22"/>
        </w:rPr>
        <w:t>🕐</w:t>
      </w:r>
      <w:r w:rsidRPr="00F34096">
        <w:rPr>
          <w:rFonts w:ascii="Calibri" w:hAnsi="Calibri" w:cs="Calibri"/>
          <w:sz w:val="22"/>
          <w:szCs w:val="22"/>
        </w:rPr>
        <w:t xml:space="preserve"> [Time] </w:t>
      </w:r>
      <w:r w:rsidRPr="00F34096">
        <w:rPr>
          <w:rFonts w:ascii="Segoe UI Emoji" w:hAnsi="Segoe UI Emoji" w:cs="Segoe UI Emoji"/>
          <w:sz w:val="22"/>
          <w:szCs w:val="22"/>
        </w:rPr>
        <w:t>📍</w:t>
      </w:r>
      <w:r w:rsidRPr="00F34096">
        <w:rPr>
          <w:rFonts w:ascii="Calibri" w:hAnsi="Calibri" w:cs="Calibri"/>
          <w:sz w:val="22"/>
          <w:szCs w:val="22"/>
        </w:rPr>
        <w:t xml:space="preserve"> [Location / Virtual Link]</w:t>
      </w:r>
    </w:p>
    <w:p w14:paraId="39C07E89" w14:textId="77777777" w:rsidR="00F34096" w:rsidRPr="00F34096" w:rsidRDefault="00F34096" w:rsidP="00F34096">
      <w:pPr>
        <w:rPr>
          <w:rFonts w:ascii="Calibri" w:hAnsi="Calibri" w:cs="Calibri"/>
          <w:sz w:val="22"/>
          <w:szCs w:val="22"/>
        </w:rPr>
      </w:pPr>
      <w:r w:rsidRPr="00F34096">
        <w:rPr>
          <w:rFonts w:ascii="Calibri" w:hAnsi="Calibri" w:cs="Calibri"/>
          <w:sz w:val="22"/>
          <w:szCs w:val="22"/>
        </w:rPr>
        <w:t xml:space="preserve">It's free. It's practical. And it could change the way you think about what's possible. </w:t>
      </w:r>
      <w:r w:rsidRPr="00F34096">
        <w:rPr>
          <w:rFonts w:ascii="Segoe UI Emoji" w:hAnsi="Segoe UI Emoji" w:cs="Segoe UI Emoji"/>
          <w:sz w:val="22"/>
          <w:szCs w:val="22"/>
        </w:rPr>
        <w:t>🙌</w:t>
      </w:r>
    </w:p>
    <w:p w14:paraId="370D43FE" w14:textId="77777777" w:rsidR="004A714A" w:rsidRPr="004A714A" w:rsidRDefault="004A714A" w:rsidP="004A714A">
      <w:pPr>
        <w:rPr>
          <w:rFonts w:ascii="Calibri" w:hAnsi="Calibri" w:cs="Calibri"/>
          <w:sz w:val="22"/>
          <w:szCs w:val="22"/>
        </w:rPr>
      </w:pPr>
      <w:r w:rsidRPr="004A714A">
        <w:rPr>
          <w:rFonts w:ascii="Calibri" w:hAnsi="Calibri" w:cs="Calibri"/>
          <w:sz w:val="22"/>
          <w:szCs w:val="22"/>
        </w:rPr>
        <w:t xml:space="preserve">Seats are limited — grab yours today. </w:t>
      </w:r>
      <w:r w:rsidRPr="004A714A">
        <w:rPr>
          <w:rFonts w:ascii="Segoe UI Emoji" w:hAnsi="Segoe UI Emoji" w:cs="Segoe UI Emoji"/>
          <w:sz w:val="22"/>
          <w:szCs w:val="22"/>
        </w:rPr>
        <w:t>👉</w:t>
      </w:r>
      <w:r w:rsidRPr="004A714A">
        <w:rPr>
          <w:rFonts w:ascii="Calibri" w:hAnsi="Calibri" w:cs="Calibri"/>
          <w:sz w:val="22"/>
          <w:szCs w:val="22"/>
        </w:rPr>
        <w:t xml:space="preserve"> [Facebook – Add Registration Link / IG – Link in Bio]</w:t>
      </w:r>
    </w:p>
    <w:p w14:paraId="123F4906" w14:textId="6290A5FF" w:rsidR="00F34096" w:rsidRPr="00F34096" w:rsidRDefault="00057272" w:rsidP="00F34096">
      <w:pPr>
        <w:rPr>
          <w:rFonts w:ascii="Calibri" w:hAnsi="Calibri" w:cs="Calibri"/>
          <w:sz w:val="22"/>
          <w:szCs w:val="22"/>
        </w:rPr>
      </w:pPr>
      <w:r w:rsidRPr="004A714A">
        <w:rPr>
          <w:rFonts w:ascii="Calibri" w:hAnsi="Calibri" w:cs="Calibri"/>
          <w:sz w:val="22"/>
          <w:szCs w:val="22"/>
        </w:rPr>
        <w:t>#fromrentertoready #homebuying101 #crediteducation #firsttimehomebuyer #rentvsbuy #mortgagetips #crediteducationmonth #freeworkshop #springhomebuying</w:t>
      </w:r>
    </w:p>
    <w:p w14:paraId="475144C0" w14:textId="77777777" w:rsidR="00057272" w:rsidRDefault="00057272" w:rsidP="00F34096">
      <w:pPr>
        <w:rPr>
          <w:rFonts w:ascii="Calibri" w:hAnsi="Calibri" w:cs="Calibri"/>
          <w:b/>
          <w:bCs/>
          <w:sz w:val="22"/>
          <w:szCs w:val="22"/>
        </w:rPr>
      </w:pPr>
    </w:p>
    <w:p w14:paraId="76BE0C12" w14:textId="262728B4" w:rsidR="00F34096" w:rsidRPr="00F34096" w:rsidRDefault="00F34096" w:rsidP="00F34096">
      <w:pPr>
        <w:rPr>
          <w:rFonts w:ascii="Calibri" w:hAnsi="Calibri" w:cs="Calibri"/>
          <w:sz w:val="22"/>
          <w:szCs w:val="22"/>
        </w:rPr>
      </w:pPr>
      <w:r w:rsidRPr="00F34096">
        <w:rPr>
          <w:rFonts w:ascii="Calibri" w:hAnsi="Calibri" w:cs="Calibri"/>
          <w:b/>
          <w:bCs/>
          <w:sz w:val="22"/>
          <w:szCs w:val="22"/>
        </w:rPr>
        <w:t>LinkedIn</w:t>
      </w:r>
    </w:p>
    <w:p w14:paraId="73E21302" w14:textId="105ACD05" w:rsidR="00F34096" w:rsidRPr="00F34096" w:rsidRDefault="00F34096" w:rsidP="00F34096">
      <w:pPr>
        <w:rPr>
          <w:rFonts w:ascii="Calibri" w:hAnsi="Calibri" w:cs="Calibri"/>
          <w:sz w:val="22"/>
          <w:szCs w:val="22"/>
        </w:rPr>
      </w:pPr>
      <w:r w:rsidRPr="00F34096">
        <w:rPr>
          <w:rFonts w:ascii="Calibri" w:hAnsi="Calibri" w:cs="Calibri"/>
          <w:sz w:val="22"/>
          <w:szCs w:val="22"/>
        </w:rPr>
        <w:t>The path from renting to owning isn't always obvious</w:t>
      </w:r>
      <w:r w:rsidR="00CD4994">
        <w:rPr>
          <w:rFonts w:ascii="Calibri" w:hAnsi="Calibri" w:cs="Calibri"/>
          <w:sz w:val="22"/>
          <w:szCs w:val="22"/>
        </w:rPr>
        <w:t xml:space="preserve">, </w:t>
      </w:r>
      <w:r w:rsidRPr="00F34096">
        <w:rPr>
          <w:rFonts w:ascii="Calibri" w:hAnsi="Calibri" w:cs="Calibri"/>
          <w:sz w:val="22"/>
          <w:szCs w:val="22"/>
        </w:rPr>
        <w:t>but it is navigable with the right information.</w:t>
      </w:r>
    </w:p>
    <w:p w14:paraId="43003953" w14:textId="5E28CA38" w:rsidR="00F34096" w:rsidRPr="00F34096" w:rsidRDefault="00F34096" w:rsidP="00F34096">
      <w:pPr>
        <w:rPr>
          <w:rFonts w:ascii="Calibri" w:hAnsi="Calibri" w:cs="Calibri"/>
          <w:sz w:val="22"/>
          <w:szCs w:val="22"/>
        </w:rPr>
      </w:pPr>
      <w:r w:rsidRPr="00F34096">
        <w:rPr>
          <w:rFonts w:ascii="Calibri" w:hAnsi="Calibri" w:cs="Calibri"/>
          <w:sz w:val="22"/>
          <w:szCs w:val="22"/>
        </w:rPr>
        <w:t xml:space="preserve">From Renter to Ready: What It Really Takes to Buy a Home is a free, no-pressure workshop for anyone </w:t>
      </w:r>
      <w:r w:rsidR="003774F0">
        <w:rPr>
          <w:rFonts w:ascii="Calibri" w:hAnsi="Calibri" w:cs="Calibri"/>
          <w:sz w:val="22"/>
          <w:szCs w:val="22"/>
        </w:rPr>
        <w:t>considering</w:t>
      </w:r>
      <w:r w:rsidRPr="00F34096">
        <w:rPr>
          <w:rFonts w:ascii="Calibri" w:hAnsi="Calibri" w:cs="Calibri"/>
          <w:sz w:val="22"/>
          <w:szCs w:val="22"/>
        </w:rPr>
        <w:t xml:space="preserve"> homeownership but </w:t>
      </w:r>
      <w:r w:rsidR="003774F0">
        <w:rPr>
          <w:rFonts w:ascii="Calibri" w:hAnsi="Calibri" w:cs="Calibri"/>
          <w:sz w:val="22"/>
          <w:szCs w:val="22"/>
        </w:rPr>
        <w:t>un</w:t>
      </w:r>
      <w:r w:rsidRPr="00F34096">
        <w:rPr>
          <w:rFonts w:ascii="Calibri" w:hAnsi="Calibri" w:cs="Calibri"/>
          <w:sz w:val="22"/>
          <w:szCs w:val="22"/>
        </w:rPr>
        <w:t xml:space="preserve">sure where to start. </w:t>
      </w:r>
      <w:r w:rsidR="00CD4994">
        <w:rPr>
          <w:rFonts w:ascii="Calibri" w:hAnsi="Calibri" w:cs="Calibri"/>
          <w:sz w:val="22"/>
          <w:szCs w:val="22"/>
        </w:rPr>
        <w:t>I</w:t>
      </w:r>
      <w:r w:rsidRPr="00F34096">
        <w:rPr>
          <w:rFonts w:ascii="Calibri" w:hAnsi="Calibri" w:cs="Calibri"/>
          <w:sz w:val="22"/>
          <w:szCs w:val="22"/>
        </w:rPr>
        <w:t xml:space="preserve">'ll break down the credit and financial factors </w:t>
      </w:r>
      <w:r w:rsidRPr="00F34096">
        <w:rPr>
          <w:rFonts w:ascii="Calibri" w:hAnsi="Calibri" w:cs="Calibri"/>
          <w:sz w:val="22"/>
          <w:szCs w:val="22"/>
        </w:rPr>
        <w:lastRenderedPageBreak/>
        <w:t>lenders evaluate, what a realistic preparation timeline looks like, and the practical steps you can take today to move closer to your goal.</w:t>
      </w:r>
    </w:p>
    <w:p w14:paraId="7AA3F9E5" w14:textId="77777777" w:rsidR="00F34096" w:rsidRPr="00F34096" w:rsidRDefault="00F34096" w:rsidP="00F34096">
      <w:pPr>
        <w:rPr>
          <w:rFonts w:ascii="Calibri" w:hAnsi="Calibri" w:cs="Calibri"/>
          <w:sz w:val="22"/>
          <w:szCs w:val="22"/>
        </w:rPr>
      </w:pPr>
      <w:r w:rsidRPr="00F34096">
        <w:rPr>
          <w:rFonts w:ascii="Segoe UI Emoji" w:hAnsi="Segoe UI Emoji" w:cs="Segoe UI Emoji"/>
          <w:sz w:val="22"/>
          <w:szCs w:val="22"/>
        </w:rPr>
        <w:t>📅</w:t>
      </w:r>
      <w:r w:rsidRPr="00F34096">
        <w:rPr>
          <w:rFonts w:ascii="Calibri" w:hAnsi="Calibri" w:cs="Calibri"/>
          <w:sz w:val="22"/>
          <w:szCs w:val="22"/>
        </w:rPr>
        <w:t xml:space="preserve"> [Date] | </w:t>
      </w:r>
      <w:r w:rsidRPr="00F34096">
        <w:rPr>
          <w:rFonts w:ascii="Segoe UI Emoji" w:hAnsi="Segoe UI Emoji" w:cs="Segoe UI Emoji"/>
          <w:sz w:val="22"/>
          <w:szCs w:val="22"/>
        </w:rPr>
        <w:t>🕐</w:t>
      </w:r>
      <w:r w:rsidRPr="00F34096">
        <w:rPr>
          <w:rFonts w:ascii="Calibri" w:hAnsi="Calibri" w:cs="Calibri"/>
          <w:sz w:val="22"/>
          <w:szCs w:val="22"/>
        </w:rPr>
        <w:t xml:space="preserve"> [Time] | </w:t>
      </w:r>
      <w:r w:rsidRPr="00F34096">
        <w:rPr>
          <w:rFonts w:ascii="Segoe UI Emoji" w:hAnsi="Segoe UI Emoji" w:cs="Segoe UI Emoji"/>
          <w:sz w:val="22"/>
          <w:szCs w:val="22"/>
        </w:rPr>
        <w:t>📍</w:t>
      </w:r>
      <w:r w:rsidRPr="00F34096">
        <w:rPr>
          <w:rFonts w:ascii="Calibri" w:hAnsi="Calibri" w:cs="Calibri"/>
          <w:sz w:val="22"/>
          <w:szCs w:val="22"/>
        </w:rPr>
        <w:t xml:space="preserve"> [Location / Virtual]</w:t>
      </w:r>
    </w:p>
    <w:p w14:paraId="7FB6B0BC" w14:textId="77777777" w:rsidR="00F34096" w:rsidRPr="00F34096" w:rsidRDefault="00F34096" w:rsidP="00F34096">
      <w:pPr>
        <w:rPr>
          <w:rFonts w:ascii="Calibri" w:hAnsi="Calibri" w:cs="Calibri"/>
          <w:sz w:val="22"/>
          <w:szCs w:val="22"/>
        </w:rPr>
      </w:pPr>
      <w:r w:rsidRPr="00F34096">
        <w:rPr>
          <w:rFonts w:ascii="Calibri" w:hAnsi="Calibri" w:cs="Calibri"/>
          <w:sz w:val="22"/>
          <w:szCs w:val="22"/>
        </w:rPr>
        <w:t>If you've ever wondered whether homeownership is within reach for you, this session will give you a clear, honest answer.</w:t>
      </w:r>
    </w:p>
    <w:p w14:paraId="1EA727E4" w14:textId="77777777" w:rsidR="00F34096" w:rsidRPr="00F34096" w:rsidRDefault="00F34096" w:rsidP="00F34096">
      <w:pPr>
        <w:rPr>
          <w:rFonts w:ascii="Calibri" w:hAnsi="Calibri" w:cs="Calibri"/>
          <w:sz w:val="22"/>
          <w:szCs w:val="22"/>
        </w:rPr>
      </w:pPr>
      <w:r w:rsidRPr="00F34096">
        <w:rPr>
          <w:rFonts w:ascii="Segoe UI Emoji" w:hAnsi="Segoe UI Emoji" w:cs="Segoe UI Emoji"/>
          <w:sz w:val="22"/>
          <w:szCs w:val="22"/>
        </w:rPr>
        <w:t>🔗</w:t>
      </w:r>
      <w:r w:rsidRPr="00F34096">
        <w:rPr>
          <w:rFonts w:ascii="Calibri" w:hAnsi="Calibri" w:cs="Calibri"/>
          <w:sz w:val="22"/>
          <w:szCs w:val="22"/>
        </w:rPr>
        <w:t xml:space="preserve"> Register here: [Link]</w:t>
      </w:r>
    </w:p>
    <w:p w14:paraId="04662CA1" w14:textId="1346F42A" w:rsidR="00F34096" w:rsidRPr="00F34096" w:rsidRDefault="00F34096" w:rsidP="00F34096">
      <w:pPr>
        <w:rPr>
          <w:rFonts w:ascii="Calibri" w:hAnsi="Calibri" w:cs="Calibri"/>
          <w:sz w:val="22"/>
          <w:szCs w:val="22"/>
        </w:rPr>
      </w:pPr>
    </w:p>
    <w:p w14:paraId="2606437D" w14:textId="0E1A8F31" w:rsidR="00F34096" w:rsidRPr="00F34096" w:rsidRDefault="00F34096" w:rsidP="00F34096">
      <w:pPr>
        <w:rPr>
          <w:rFonts w:ascii="Calibri" w:hAnsi="Calibri" w:cs="Calibri"/>
          <w:b/>
          <w:bCs/>
          <w:color w:val="0070C0"/>
        </w:rPr>
      </w:pPr>
      <w:r w:rsidRPr="00F34096">
        <w:rPr>
          <w:rFonts w:ascii="Calibri" w:hAnsi="Calibri" w:cs="Calibri"/>
          <w:b/>
          <w:bCs/>
          <w:color w:val="0070C0"/>
        </w:rPr>
        <w:t>OPTION 3</w:t>
      </w:r>
      <w:r w:rsidR="004A714A" w:rsidRPr="004A714A">
        <w:rPr>
          <w:rFonts w:ascii="Calibri" w:hAnsi="Calibri" w:cs="Calibri"/>
          <w:b/>
          <w:bCs/>
          <w:color w:val="0070C0"/>
        </w:rPr>
        <w:t xml:space="preserve"> </w:t>
      </w:r>
      <w:r w:rsidRPr="00F34096">
        <w:rPr>
          <w:rFonts w:ascii="Calibri" w:hAnsi="Calibri" w:cs="Calibri"/>
          <w:b/>
          <w:bCs/>
          <w:i/>
          <w:iCs/>
          <w:color w:val="0070C0"/>
        </w:rPr>
        <w:t>Credit Confident: Everything You Need to Know Before You Buy</w:t>
      </w:r>
      <w:r w:rsidR="00305A6C">
        <w:rPr>
          <w:rFonts w:ascii="Calibri" w:hAnsi="Calibri" w:cs="Calibri"/>
          <w:b/>
          <w:bCs/>
          <w:i/>
          <w:iCs/>
          <w:color w:val="0070C0"/>
        </w:rPr>
        <w:t xml:space="preserve"> A Home</w:t>
      </w:r>
    </w:p>
    <w:p w14:paraId="5957E8A7" w14:textId="77777777" w:rsidR="00F34096" w:rsidRPr="00F34096" w:rsidRDefault="00F34096" w:rsidP="00F34096">
      <w:pPr>
        <w:rPr>
          <w:rFonts w:ascii="Calibri" w:hAnsi="Calibri" w:cs="Calibri"/>
          <w:sz w:val="22"/>
          <w:szCs w:val="22"/>
        </w:rPr>
      </w:pPr>
      <w:r w:rsidRPr="00F34096">
        <w:rPr>
          <w:rFonts w:ascii="Calibri" w:hAnsi="Calibri" w:cs="Calibri"/>
          <w:b/>
          <w:bCs/>
          <w:sz w:val="22"/>
          <w:szCs w:val="22"/>
        </w:rPr>
        <w:t>Instagram / Facebook</w:t>
      </w:r>
    </w:p>
    <w:p w14:paraId="1C852B22" w14:textId="67054733" w:rsidR="00F34096" w:rsidRPr="00F34096" w:rsidRDefault="00F34096" w:rsidP="00F34096">
      <w:pPr>
        <w:rPr>
          <w:rFonts w:ascii="Calibri" w:hAnsi="Calibri" w:cs="Calibri"/>
          <w:sz w:val="22"/>
          <w:szCs w:val="22"/>
        </w:rPr>
      </w:pPr>
      <w:r w:rsidRPr="00F34096">
        <w:rPr>
          <w:rFonts w:ascii="Calibri" w:hAnsi="Calibri" w:cs="Calibri"/>
          <w:sz w:val="22"/>
          <w:szCs w:val="22"/>
        </w:rPr>
        <w:t xml:space="preserve">Buying a home starts long before you </w:t>
      </w:r>
      <w:r w:rsidR="001C1602">
        <w:rPr>
          <w:rFonts w:ascii="Calibri" w:hAnsi="Calibri" w:cs="Calibri"/>
          <w:sz w:val="22"/>
          <w:szCs w:val="22"/>
        </w:rPr>
        <w:t xml:space="preserve">meet with </w:t>
      </w:r>
      <w:r w:rsidR="00AA0A67">
        <w:rPr>
          <w:rFonts w:ascii="Calibri" w:hAnsi="Calibri" w:cs="Calibri"/>
          <w:sz w:val="22"/>
          <w:szCs w:val="22"/>
        </w:rPr>
        <w:t>real</w:t>
      </w:r>
      <w:r w:rsidR="007F08A5">
        <w:rPr>
          <w:rFonts w:ascii="Calibri" w:hAnsi="Calibri" w:cs="Calibri"/>
          <w:sz w:val="22"/>
          <w:szCs w:val="22"/>
        </w:rPr>
        <w:t xml:space="preserve"> estate agents to </w:t>
      </w:r>
      <w:r w:rsidRPr="00F34096">
        <w:rPr>
          <w:rFonts w:ascii="Calibri" w:hAnsi="Calibri" w:cs="Calibri"/>
          <w:sz w:val="22"/>
          <w:szCs w:val="22"/>
        </w:rPr>
        <w:t xml:space="preserve">find the right house. It starts with knowing your numbers. </w:t>
      </w:r>
      <w:r w:rsidRPr="00F34096">
        <w:rPr>
          <w:rFonts w:ascii="Segoe UI Emoji" w:hAnsi="Segoe UI Emoji" w:cs="Segoe UI Emoji"/>
          <w:sz w:val="22"/>
          <w:szCs w:val="22"/>
        </w:rPr>
        <w:t>📊</w:t>
      </w:r>
    </w:p>
    <w:p w14:paraId="3BD4705F" w14:textId="77777777" w:rsidR="00F34096" w:rsidRPr="00F34096" w:rsidRDefault="00F34096" w:rsidP="00F34096">
      <w:pPr>
        <w:rPr>
          <w:rFonts w:ascii="Calibri" w:hAnsi="Calibri" w:cs="Calibri"/>
          <w:sz w:val="22"/>
          <w:szCs w:val="22"/>
        </w:rPr>
      </w:pPr>
      <w:r w:rsidRPr="00F34096">
        <w:rPr>
          <w:rFonts w:ascii="Calibri" w:hAnsi="Calibri" w:cs="Calibri"/>
          <w:sz w:val="22"/>
          <w:szCs w:val="22"/>
        </w:rPr>
        <w:t>Credit Confident is a free workshop for anyone who wants to understand exactly how credit works, what lenders look for in a mortgage application, and how to build the strongest financial profile possible before you buy.</w:t>
      </w:r>
    </w:p>
    <w:p w14:paraId="056D855F" w14:textId="77777777" w:rsidR="00F737B4" w:rsidRDefault="00F737B4" w:rsidP="00F34096">
      <w:pPr>
        <w:rPr>
          <w:rFonts w:ascii="Calibri" w:hAnsi="Calibri" w:cs="Calibri"/>
          <w:sz w:val="22"/>
          <w:szCs w:val="22"/>
        </w:rPr>
      </w:pPr>
      <w:r w:rsidRPr="00F737B4">
        <w:rPr>
          <w:rFonts w:ascii="Calibri" w:hAnsi="Calibri" w:cs="Calibri"/>
          <w:sz w:val="22"/>
          <w:szCs w:val="22"/>
        </w:rPr>
        <w:t>Whether you’re planning to buy this spring or a year from now, this is the session that prepares you and builds your confidence.</w:t>
      </w:r>
    </w:p>
    <w:p w14:paraId="5B018D3C" w14:textId="5B988685" w:rsidR="00F34096" w:rsidRPr="00F34096" w:rsidRDefault="00F34096" w:rsidP="00F34096">
      <w:pPr>
        <w:rPr>
          <w:rFonts w:ascii="Calibri" w:hAnsi="Calibri" w:cs="Calibri"/>
          <w:sz w:val="22"/>
          <w:szCs w:val="22"/>
        </w:rPr>
      </w:pPr>
      <w:r w:rsidRPr="00F34096">
        <w:rPr>
          <w:rFonts w:ascii="Segoe UI Symbol" w:hAnsi="Segoe UI Symbol" w:cs="Segoe UI Symbol"/>
          <w:sz w:val="22"/>
          <w:szCs w:val="22"/>
        </w:rPr>
        <w:t>🗓</w:t>
      </w:r>
      <w:r w:rsidRPr="00F34096">
        <w:rPr>
          <w:rFonts w:ascii="Calibri" w:hAnsi="Calibri" w:cs="Calibri"/>
          <w:sz w:val="22"/>
          <w:szCs w:val="22"/>
        </w:rPr>
        <w:t xml:space="preserve"> [Date] </w:t>
      </w:r>
      <w:r w:rsidRPr="00F34096">
        <w:rPr>
          <w:rFonts w:ascii="Segoe UI Emoji" w:hAnsi="Segoe UI Emoji" w:cs="Segoe UI Emoji"/>
          <w:sz w:val="22"/>
          <w:szCs w:val="22"/>
        </w:rPr>
        <w:t>🕐</w:t>
      </w:r>
      <w:r w:rsidRPr="00F34096">
        <w:rPr>
          <w:rFonts w:ascii="Calibri" w:hAnsi="Calibri" w:cs="Calibri"/>
          <w:sz w:val="22"/>
          <w:szCs w:val="22"/>
        </w:rPr>
        <w:t xml:space="preserve"> [Time] </w:t>
      </w:r>
      <w:r w:rsidRPr="00F34096">
        <w:rPr>
          <w:rFonts w:ascii="Segoe UI Emoji" w:hAnsi="Segoe UI Emoji" w:cs="Segoe UI Emoji"/>
          <w:sz w:val="22"/>
          <w:szCs w:val="22"/>
        </w:rPr>
        <w:t>📍</w:t>
      </w:r>
      <w:r w:rsidRPr="00F34096">
        <w:rPr>
          <w:rFonts w:ascii="Calibri" w:hAnsi="Calibri" w:cs="Calibri"/>
          <w:sz w:val="22"/>
          <w:szCs w:val="22"/>
        </w:rPr>
        <w:t xml:space="preserve"> [Location / Virtual Link]</w:t>
      </w:r>
    </w:p>
    <w:p w14:paraId="5098516C" w14:textId="77777777" w:rsidR="004A714A" w:rsidRPr="004A714A" w:rsidRDefault="004A714A" w:rsidP="00F34096">
      <w:pPr>
        <w:rPr>
          <w:rFonts w:ascii="Calibri" w:hAnsi="Calibri" w:cs="Calibri"/>
          <w:sz w:val="22"/>
          <w:szCs w:val="22"/>
        </w:rPr>
      </w:pPr>
      <w:r w:rsidRPr="004A714A">
        <w:rPr>
          <w:rFonts w:ascii="Calibri" w:hAnsi="Calibri" w:cs="Calibri"/>
          <w:sz w:val="22"/>
          <w:szCs w:val="22"/>
        </w:rPr>
        <w:t xml:space="preserve">Seats are limited — grab yours today. </w:t>
      </w:r>
      <w:r w:rsidRPr="004A714A">
        <w:rPr>
          <w:rFonts w:ascii="Segoe UI Emoji" w:hAnsi="Segoe UI Emoji" w:cs="Segoe UI Emoji"/>
          <w:sz w:val="22"/>
          <w:szCs w:val="22"/>
        </w:rPr>
        <w:t>👉</w:t>
      </w:r>
      <w:r w:rsidRPr="004A714A">
        <w:rPr>
          <w:rFonts w:ascii="Calibri" w:hAnsi="Calibri" w:cs="Calibri"/>
          <w:sz w:val="22"/>
          <w:szCs w:val="22"/>
        </w:rPr>
        <w:t xml:space="preserve"> [Facebook – Add Registration Link / IG – Link in Bio]</w:t>
      </w:r>
    </w:p>
    <w:p w14:paraId="1E814262" w14:textId="7EC25B78" w:rsidR="00F34096" w:rsidRPr="00F34096" w:rsidRDefault="004A714A" w:rsidP="00F34096">
      <w:pPr>
        <w:rPr>
          <w:rFonts w:ascii="Calibri" w:hAnsi="Calibri" w:cs="Calibri"/>
          <w:sz w:val="22"/>
          <w:szCs w:val="22"/>
        </w:rPr>
      </w:pPr>
      <w:r w:rsidRPr="00F34096">
        <w:rPr>
          <w:rFonts w:ascii="Calibri" w:hAnsi="Calibri" w:cs="Calibri"/>
          <w:sz w:val="22"/>
          <w:szCs w:val="22"/>
        </w:rPr>
        <w:t>#creditconfident #crediteducation #homebuyingtips #crediteducationmonth #firsttimehomebuyer #springhomebuying #freeworkshop</w:t>
      </w:r>
    </w:p>
    <w:p w14:paraId="5A33DEE5" w14:textId="77777777" w:rsidR="004A714A" w:rsidRDefault="004A714A" w:rsidP="00F34096">
      <w:pPr>
        <w:rPr>
          <w:rFonts w:ascii="Calibri" w:hAnsi="Calibri" w:cs="Calibri"/>
          <w:b/>
          <w:bCs/>
          <w:sz w:val="22"/>
          <w:szCs w:val="22"/>
        </w:rPr>
      </w:pPr>
    </w:p>
    <w:p w14:paraId="235340CB" w14:textId="13AFCC0E" w:rsidR="00F34096" w:rsidRPr="00F34096" w:rsidRDefault="00F34096" w:rsidP="00F34096">
      <w:pPr>
        <w:rPr>
          <w:rFonts w:ascii="Calibri" w:hAnsi="Calibri" w:cs="Calibri"/>
          <w:sz w:val="22"/>
          <w:szCs w:val="22"/>
        </w:rPr>
      </w:pPr>
      <w:r w:rsidRPr="00F34096">
        <w:rPr>
          <w:rFonts w:ascii="Calibri" w:hAnsi="Calibri" w:cs="Calibri"/>
          <w:b/>
          <w:bCs/>
          <w:sz w:val="22"/>
          <w:szCs w:val="22"/>
        </w:rPr>
        <w:t>LinkedIn</w:t>
      </w:r>
    </w:p>
    <w:p w14:paraId="4BE9795F" w14:textId="77777777" w:rsidR="00F34096" w:rsidRPr="00F34096" w:rsidRDefault="00F34096" w:rsidP="00F34096">
      <w:pPr>
        <w:rPr>
          <w:rFonts w:ascii="Calibri" w:hAnsi="Calibri" w:cs="Calibri"/>
          <w:sz w:val="22"/>
          <w:szCs w:val="22"/>
        </w:rPr>
      </w:pPr>
      <w:r w:rsidRPr="00F34096">
        <w:rPr>
          <w:rFonts w:ascii="Calibri" w:hAnsi="Calibri" w:cs="Calibri"/>
          <w:sz w:val="22"/>
          <w:szCs w:val="22"/>
        </w:rPr>
        <w:t>Confidence in the homebuying process starts with understanding your credit — and knowing exactly what lenders will see when they pull your file.</w:t>
      </w:r>
    </w:p>
    <w:p w14:paraId="56E2123E" w14:textId="2EFF7306" w:rsidR="00F34096" w:rsidRPr="00F34096" w:rsidRDefault="00F34096" w:rsidP="00F34096">
      <w:pPr>
        <w:rPr>
          <w:rFonts w:ascii="Calibri" w:hAnsi="Calibri" w:cs="Calibri"/>
          <w:sz w:val="22"/>
          <w:szCs w:val="22"/>
        </w:rPr>
      </w:pPr>
      <w:r w:rsidRPr="00F34096">
        <w:rPr>
          <w:rFonts w:ascii="Calibri" w:hAnsi="Calibri" w:cs="Calibri"/>
          <w:b/>
          <w:bCs/>
          <w:sz w:val="22"/>
          <w:szCs w:val="22"/>
        </w:rPr>
        <w:t>Credit Confident: Everything You Need to Know Before You Buy</w:t>
      </w:r>
      <w:r w:rsidR="00305A6C">
        <w:rPr>
          <w:rFonts w:ascii="Calibri" w:hAnsi="Calibri" w:cs="Calibri"/>
          <w:b/>
          <w:bCs/>
          <w:sz w:val="22"/>
          <w:szCs w:val="22"/>
        </w:rPr>
        <w:t xml:space="preserve"> A Home</w:t>
      </w:r>
      <w:r w:rsidRPr="00F34096">
        <w:rPr>
          <w:rFonts w:ascii="Calibri" w:hAnsi="Calibri" w:cs="Calibri"/>
          <w:sz w:val="22"/>
          <w:szCs w:val="22"/>
        </w:rPr>
        <w:t xml:space="preserve"> is a free workshop that demystifies the mortgage qualification process. We'll walk through how credit scores are calculated, the key financial factors lenders evaluate, and the specific steps you can take to strengthen your application — whether you're ready to buy now or working toward it.</w:t>
      </w:r>
    </w:p>
    <w:p w14:paraId="39E2C178" w14:textId="77777777" w:rsidR="00F34096" w:rsidRPr="00F34096" w:rsidRDefault="00F34096" w:rsidP="00F34096">
      <w:pPr>
        <w:rPr>
          <w:rFonts w:ascii="Calibri" w:hAnsi="Calibri" w:cs="Calibri"/>
          <w:sz w:val="22"/>
          <w:szCs w:val="22"/>
        </w:rPr>
      </w:pPr>
      <w:r w:rsidRPr="00F34096">
        <w:rPr>
          <w:rFonts w:ascii="Segoe UI Emoji" w:hAnsi="Segoe UI Emoji" w:cs="Segoe UI Emoji"/>
          <w:sz w:val="22"/>
          <w:szCs w:val="22"/>
        </w:rPr>
        <w:t>📅</w:t>
      </w:r>
      <w:r w:rsidRPr="00F34096">
        <w:rPr>
          <w:rFonts w:ascii="Calibri" w:hAnsi="Calibri" w:cs="Calibri"/>
          <w:sz w:val="22"/>
          <w:szCs w:val="22"/>
        </w:rPr>
        <w:t xml:space="preserve"> [Date] | </w:t>
      </w:r>
      <w:r w:rsidRPr="00F34096">
        <w:rPr>
          <w:rFonts w:ascii="Segoe UI Emoji" w:hAnsi="Segoe UI Emoji" w:cs="Segoe UI Emoji"/>
          <w:sz w:val="22"/>
          <w:szCs w:val="22"/>
        </w:rPr>
        <w:t>🕐</w:t>
      </w:r>
      <w:r w:rsidRPr="00F34096">
        <w:rPr>
          <w:rFonts w:ascii="Calibri" w:hAnsi="Calibri" w:cs="Calibri"/>
          <w:sz w:val="22"/>
          <w:szCs w:val="22"/>
        </w:rPr>
        <w:t xml:space="preserve"> [Time] | </w:t>
      </w:r>
      <w:r w:rsidRPr="00F34096">
        <w:rPr>
          <w:rFonts w:ascii="Segoe UI Emoji" w:hAnsi="Segoe UI Emoji" w:cs="Segoe UI Emoji"/>
          <w:sz w:val="22"/>
          <w:szCs w:val="22"/>
        </w:rPr>
        <w:t>📍</w:t>
      </w:r>
      <w:r w:rsidRPr="00F34096">
        <w:rPr>
          <w:rFonts w:ascii="Calibri" w:hAnsi="Calibri" w:cs="Calibri"/>
          <w:sz w:val="22"/>
          <w:szCs w:val="22"/>
        </w:rPr>
        <w:t xml:space="preserve"> [Location / Virtual]</w:t>
      </w:r>
    </w:p>
    <w:p w14:paraId="4B24F67B" w14:textId="77777777" w:rsidR="00F34096" w:rsidRPr="00F34096" w:rsidRDefault="00F34096" w:rsidP="00F34096">
      <w:pPr>
        <w:rPr>
          <w:rFonts w:ascii="Calibri" w:hAnsi="Calibri" w:cs="Calibri"/>
          <w:sz w:val="22"/>
          <w:szCs w:val="22"/>
        </w:rPr>
      </w:pPr>
      <w:r w:rsidRPr="00F34096">
        <w:rPr>
          <w:rFonts w:ascii="Calibri" w:hAnsi="Calibri" w:cs="Calibri"/>
          <w:sz w:val="22"/>
          <w:szCs w:val="22"/>
        </w:rPr>
        <w:t>Walk in curious. Walk out confident.</w:t>
      </w:r>
    </w:p>
    <w:p w14:paraId="3D602976" w14:textId="7F9F2E5B" w:rsidR="00305A6C" w:rsidRDefault="00F34096" w:rsidP="00D57E66">
      <w:pPr>
        <w:rPr>
          <w:rFonts w:ascii="Calibri" w:hAnsi="Calibri" w:cs="Calibri"/>
          <w:sz w:val="22"/>
          <w:szCs w:val="22"/>
        </w:rPr>
      </w:pPr>
      <w:r w:rsidRPr="00F34096">
        <w:rPr>
          <w:rFonts w:ascii="Segoe UI Emoji" w:hAnsi="Segoe UI Emoji" w:cs="Segoe UI Emoji"/>
          <w:sz w:val="22"/>
          <w:szCs w:val="22"/>
        </w:rPr>
        <w:t>🔗</w:t>
      </w:r>
      <w:r w:rsidRPr="00F34096">
        <w:rPr>
          <w:rFonts w:ascii="Calibri" w:hAnsi="Calibri" w:cs="Calibri"/>
          <w:sz w:val="22"/>
          <w:szCs w:val="22"/>
        </w:rPr>
        <w:t xml:space="preserve"> Register here: [Link]</w:t>
      </w:r>
    </w:p>
    <w:sectPr w:rsidR="00305A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91EB2" w14:textId="77777777" w:rsidR="00335B45" w:rsidRDefault="00335B45" w:rsidP="00AD2525">
      <w:pPr>
        <w:spacing w:after="0" w:line="240" w:lineRule="auto"/>
      </w:pPr>
      <w:r>
        <w:separator/>
      </w:r>
    </w:p>
  </w:endnote>
  <w:endnote w:type="continuationSeparator" w:id="0">
    <w:p w14:paraId="43DCF1A6" w14:textId="77777777" w:rsidR="00335B45" w:rsidRDefault="00335B45" w:rsidP="00AD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89AA" w14:textId="77777777" w:rsidR="00335B45" w:rsidRDefault="00335B45" w:rsidP="00AD2525">
      <w:pPr>
        <w:spacing w:after="0" w:line="240" w:lineRule="auto"/>
      </w:pPr>
      <w:r>
        <w:separator/>
      </w:r>
    </w:p>
  </w:footnote>
  <w:footnote w:type="continuationSeparator" w:id="0">
    <w:p w14:paraId="5FD00B6D" w14:textId="77777777" w:rsidR="00335B45" w:rsidRDefault="00335B45" w:rsidP="00AD2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5675"/>
    <w:multiLevelType w:val="multilevel"/>
    <w:tmpl w:val="2B1E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E1C77"/>
    <w:multiLevelType w:val="multilevel"/>
    <w:tmpl w:val="8A0C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866A9"/>
    <w:multiLevelType w:val="multilevel"/>
    <w:tmpl w:val="3DB6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85800"/>
    <w:multiLevelType w:val="multilevel"/>
    <w:tmpl w:val="6A0E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C4A7C"/>
    <w:multiLevelType w:val="multilevel"/>
    <w:tmpl w:val="7CEA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D0A2F"/>
    <w:multiLevelType w:val="multilevel"/>
    <w:tmpl w:val="C6A2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ED459F"/>
    <w:multiLevelType w:val="multilevel"/>
    <w:tmpl w:val="5BC6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FE2B8D"/>
    <w:multiLevelType w:val="multilevel"/>
    <w:tmpl w:val="F788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921A0"/>
    <w:multiLevelType w:val="multilevel"/>
    <w:tmpl w:val="75EE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9501CF"/>
    <w:multiLevelType w:val="multilevel"/>
    <w:tmpl w:val="2898C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75AB5"/>
    <w:multiLevelType w:val="multilevel"/>
    <w:tmpl w:val="22208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ED79D1"/>
    <w:multiLevelType w:val="multilevel"/>
    <w:tmpl w:val="20E6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EE2CE8"/>
    <w:multiLevelType w:val="multilevel"/>
    <w:tmpl w:val="01EA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219761">
    <w:abstractNumId w:val="4"/>
  </w:num>
  <w:num w:numId="2" w16cid:durableId="884096157">
    <w:abstractNumId w:val="10"/>
  </w:num>
  <w:num w:numId="3" w16cid:durableId="1853840415">
    <w:abstractNumId w:val="0"/>
  </w:num>
  <w:num w:numId="4" w16cid:durableId="1092628832">
    <w:abstractNumId w:val="3"/>
  </w:num>
  <w:num w:numId="5" w16cid:durableId="1074090061">
    <w:abstractNumId w:val="7"/>
  </w:num>
  <w:num w:numId="6" w16cid:durableId="1459565019">
    <w:abstractNumId w:val="6"/>
  </w:num>
  <w:num w:numId="7" w16cid:durableId="1745684139">
    <w:abstractNumId w:val="5"/>
  </w:num>
  <w:num w:numId="8" w16cid:durableId="323509516">
    <w:abstractNumId w:val="9"/>
  </w:num>
  <w:num w:numId="9" w16cid:durableId="188573531">
    <w:abstractNumId w:val="12"/>
  </w:num>
  <w:num w:numId="10" w16cid:durableId="32734846">
    <w:abstractNumId w:val="2"/>
  </w:num>
  <w:num w:numId="11" w16cid:durableId="1073161956">
    <w:abstractNumId w:val="11"/>
  </w:num>
  <w:num w:numId="12" w16cid:durableId="1552107016">
    <w:abstractNumId w:val="1"/>
  </w:num>
  <w:num w:numId="13" w16cid:durableId="817650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66"/>
    <w:rsid w:val="00057272"/>
    <w:rsid w:val="000B2B6E"/>
    <w:rsid w:val="001714E1"/>
    <w:rsid w:val="001828E9"/>
    <w:rsid w:val="001C1602"/>
    <w:rsid w:val="001C4D4F"/>
    <w:rsid w:val="001D611E"/>
    <w:rsid w:val="001E1B32"/>
    <w:rsid w:val="002443E6"/>
    <w:rsid w:val="0028525A"/>
    <w:rsid w:val="002D3701"/>
    <w:rsid w:val="002F3F38"/>
    <w:rsid w:val="002F4358"/>
    <w:rsid w:val="00305A6C"/>
    <w:rsid w:val="00335B45"/>
    <w:rsid w:val="00356877"/>
    <w:rsid w:val="00377012"/>
    <w:rsid w:val="003774F0"/>
    <w:rsid w:val="00382075"/>
    <w:rsid w:val="00386452"/>
    <w:rsid w:val="003B0C2F"/>
    <w:rsid w:val="00416843"/>
    <w:rsid w:val="00493465"/>
    <w:rsid w:val="004A714A"/>
    <w:rsid w:val="004B6C98"/>
    <w:rsid w:val="004F7B5D"/>
    <w:rsid w:val="0050378B"/>
    <w:rsid w:val="00550F7E"/>
    <w:rsid w:val="005A71C2"/>
    <w:rsid w:val="00602470"/>
    <w:rsid w:val="006519D5"/>
    <w:rsid w:val="006E6EC6"/>
    <w:rsid w:val="006F513D"/>
    <w:rsid w:val="007C0A87"/>
    <w:rsid w:val="007F08A5"/>
    <w:rsid w:val="007F7117"/>
    <w:rsid w:val="008526CE"/>
    <w:rsid w:val="00882CC1"/>
    <w:rsid w:val="00887187"/>
    <w:rsid w:val="008E422B"/>
    <w:rsid w:val="009F2056"/>
    <w:rsid w:val="009F61D3"/>
    <w:rsid w:val="009F7575"/>
    <w:rsid w:val="00A84897"/>
    <w:rsid w:val="00AA0A67"/>
    <w:rsid w:val="00AD2525"/>
    <w:rsid w:val="00AD7B75"/>
    <w:rsid w:val="00AE6600"/>
    <w:rsid w:val="00B24207"/>
    <w:rsid w:val="00B86C3E"/>
    <w:rsid w:val="00C9660B"/>
    <w:rsid w:val="00CA608E"/>
    <w:rsid w:val="00CD4994"/>
    <w:rsid w:val="00D27A33"/>
    <w:rsid w:val="00D352D8"/>
    <w:rsid w:val="00D57E66"/>
    <w:rsid w:val="00D6329D"/>
    <w:rsid w:val="00DB46C3"/>
    <w:rsid w:val="00E66071"/>
    <w:rsid w:val="00E82136"/>
    <w:rsid w:val="00ED0CF9"/>
    <w:rsid w:val="00F34096"/>
    <w:rsid w:val="00F737B4"/>
    <w:rsid w:val="00FB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4456"/>
  <w15:chartTrackingRefBased/>
  <w15:docId w15:val="{924F6F19-B213-412C-9CEE-D83CBFF8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E66"/>
    <w:rPr>
      <w:rFonts w:eastAsiaTheme="majorEastAsia" w:cstheme="majorBidi"/>
      <w:color w:val="272727" w:themeColor="text1" w:themeTint="D8"/>
    </w:rPr>
  </w:style>
  <w:style w:type="paragraph" w:styleId="Title">
    <w:name w:val="Title"/>
    <w:basedOn w:val="Normal"/>
    <w:next w:val="Normal"/>
    <w:link w:val="TitleChar"/>
    <w:uiPriority w:val="10"/>
    <w:qFormat/>
    <w:rsid w:val="00D57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E66"/>
    <w:pPr>
      <w:spacing w:before="160"/>
      <w:jc w:val="center"/>
    </w:pPr>
    <w:rPr>
      <w:i/>
      <w:iCs/>
      <w:color w:val="404040" w:themeColor="text1" w:themeTint="BF"/>
    </w:rPr>
  </w:style>
  <w:style w:type="character" w:customStyle="1" w:styleId="QuoteChar">
    <w:name w:val="Quote Char"/>
    <w:basedOn w:val="DefaultParagraphFont"/>
    <w:link w:val="Quote"/>
    <w:uiPriority w:val="29"/>
    <w:rsid w:val="00D57E66"/>
    <w:rPr>
      <w:i/>
      <w:iCs/>
      <w:color w:val="404040" w:themeColor="text1" w:themeTint="BF"/>
    </w:rPr>
  </w:style>
  <w:style w:type="paragraph" w:styleId="ListParagraph">
    <w:name w:val="List Paragraph"/>
    <w:basedOn w:val="Normal"/>
    <w:uiPriority w:val="34"/>
    <w:qFormat/>
    <w:rsid w:val="00D57E66"/>
    <w:pPr>
      <w:ind w:left="720"/>
      <w:contextualSpacing/>
    </w:pPr>
  </w:style>
  <w:style w:type="character" w:styleId="IntenseEmphasis">
    <w:name w:val="Intense Emphasis"/>
    <w:basedOn w:val="DefaultParagraphFont"/>
    <w:uiPriority w:val="21"/>
    <w:qFormat/>
    <w:rsid w:val="00D57E66"/>
    <w:rPr>
      <w:i/>
      <w:iCs/>
      <w:color w:val="0F4761" w:themeColor="accent1" w:themeShade="BF"/>
    </w:rPr>
  </w:style>
  <w:style w:type="paragraph" w:styleId="IntenseQuote">
    <w:name w:val="Intense Quote"/>
    <w:basedOn w:val="Normal"/>
    <w:next w:val="Normal"/>
    <w:link w:val="IntenseQuoteChar"/>
    <w:uiPriority w:val="30"/>
    <w:qFormat/>
    <w:rsid w:val="00D57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E66"/>
    <w:rPr>
      <w:i/>
      <w:iCs/>
      <w:color w:val="0F4761" w:themeColor="accent1" w:themeShade="BF"/>
    </w:rPr>
  </w:style>
  <w:style w:type="character" w:styleId="IntenseReference">
    <w:name w:val="Intense Reference"/>
    <w:basedOn w:val="DefaultParagraphFont"/>
    <w:uiPriority w:val="32"/>
    <w:qFormat/>
    <w:rsid w:val="00D57E66"/>
    <w:rPr>
      <w:b/>
      <w:bCs/>
      <w:smallCaps/>
      <w:color w:val="0F4761" w:themeColor="accent1" w:themeShade="BF"/>
      <w:spacing w:val="5"/>
    </w:rPr>
  </w:style>
  <w:style w:type="paragraph" w:styleId="Header">
    <w:name w:val="header"/>
    <w:basedOn w:val="Normal"/>
    <w:link w:val="HeaderChar"/>
    <w:uiPriority w:val="99"/>
    <w:unhideWhenUsed/>
    <w:rsid w:val="00AD2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525"/>
  </w:style>
  <w:style w:type="paragraph" w:styleId="Footer">
    <w:name w:val="footer"/>
    <w:basedOn w:val="Normal"/>
    <w:link w:val="FooterChar"/>
    <w:uiPriority w:val="99"/>
    <w:unhideWhenUsed/>
    <w:rsid w:val="00AD2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10</Pages>
  <Words>2724</Words>
  <Characters>13540</Characters>
  <Application>Microsoft Office Word</Application>
  <DocSecurity>0</DocSecurity>
  <Lines>294</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Mulhall</dc:creator>
  <cp:keywords/>
  <dc:description/>
  <cp:lastModifiedBy>Diana Mulhall</cp:lastModifiedBy>
  <cp:revision>52</cp:revision>
  <dcterms:created xsi:type="dcterms:W3CDTF">2026-02-27T18:15:00Z</dcterms:created>
  <dcterms:modified xsi:type="dcterms:W3CDTF">2026-03-02T17:45:00Z</dcterms:modified>
</cp:coreProperties>
</file>